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37D" w:rsidRDefault="00833507" w:rsidP="0083350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636579" cy="685859"/>
            <wp:effectExtent l="0" t="0" r="254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 hnf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579" cy="68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72F" w:rsidRDefault="0074772F" w:rsidP="00833507">
      <w:pPr>
        <w:jc w:val="center"/>
      </w:pPr>
    </w:p>
    <w:p w:rsidR="00044230" w:rsidRPr="00863554" w:rsidRDefault="00A4596E" w:rsidP="00863554">
      <w:pPr>
        <w:jc w:val="center"/>
        <w:rPr>
          <w:color w:val="C45911" w:themeColor="accent2" w:themeShade="BF"/>
        </w:rPr>
      </w:pPr>
      <w:r>
        <w:rPr>
          <w:i/>
          <w:color w:val="C45911" w:themeColor="accent2" w:themeShade="BF"/>
          <w:sz w:val="32"/>
          <w:szCs w:val="32"/>
        </w:rPr>
        <w:t>Les publications scientifiques de nos doctorant.e.s et docteur.e.s</w:t>
      </w:r>
      <w:r w:rsidR="00044230" w:rsidRPr="00863554">
        <w:rPr>
          <w:color w:val="C45911" w:themeColor="accent2" w:themeShade="BF"/>
        </w:rPr>
        <w:t> :</w:t>
      </w:r>
    </w:p>
    <w:p w:rsidR="0074772F" w:rsidRPr="001F3B84" w:rsidRDefault="001F3B84">
      <w:pPr>
        <w:rPr>
          <w:b/>
          <w:sz w:val="40"/>
          <w:szCs w:val="40"/>
        </w:rPr>
      </w:pPr>
      <w:r w:rsidRPr="001F3B84">
        <w:rPr>
          <w:b/>
          <w:sz w:val="40"/>
          <w:szCs w:val="40"/>
        </w:rPr>
        <w:t>2020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E67C4A" w:rsidTr="001F3B84">
        <w:tc>
          <w:tcPr>
            <w:tcW w:w="3020" w:type="dxa"/>
          </w:tcPr>
          <w:p w:rsidR="001F3B84" w:rsidRDefault="001F3B84">
            <w:pPr>
              <w:rPr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58832" cy="2524125"/>
                  <wp:effectExtent l="0" t="0" r="0" b="0"/>
                  <wp:docPr id="32" name="Image 32" descr="Claude Cahun entre art et philosoph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aude Cahun entre art et philosoph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913" cy="2540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1F3B84" w:rsidRDefault="001F3B84">
            <w:r w:rsidRPr="001F3B84">
              <w:rPr>
                <w:b/>
              </w:rPr>
              <w:t>Mélodie MARULL</w:t>
            </w:r>
            <w:r w:rsidRPr="001F3B84">
              <w:t xml:space="preserve">, docteure au </w:t>
            </w:r>
            <w:hyperlink r:id="rId7" w:history="1">
              <w:r w:rsidRPr="00B10EBC">
                <w:rPr>
                  <w:rStyle w:val="Lienhypertexte"/>
                </w:rPr>
                <w:t>CREM</w:t>
              </w:r>
            </w:hyperlink>
          </w:p>
          <w:p w:rsidR="001F3B84" w:rsidRPr="004E1DA0" w:rsidRDefault="001F3B84" w:rsidP="001F3B84">
            <w:pPr>
              <w:pStyle w:val="Titre1"/>
              <w:outlineLvl w:val="0"/>
              <w:rPr>
                <w:rFonts w:asciiTheme="minorHAnsi" w:hAnsiTheme="minorHAnsi" w:cstheme="minorHAnsi"/>
                <w:i/>
                <w:color w:val="auto"/>
                <w:sz w:val="22"/>
                <w:szCs w:val="22"/>
              </w:rPr>
            </w:pPr>
            <w:r w:rsidRPr="001F3B8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Sujet de thèse</w:t>
            </w:r>
            <w:r w:rsidRPr="001F3B8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 </w:t>
            </w:r>
            <w:r w:rsidRPr="004E1DA0">
              <w:rPr>
                <w:rFonts w:asciiTheme="minorHAnsi" w:hAnsiTheme="minorHAnsi" w:cstheme="minorHAnsi"/>
                <w:i/>
                <w:color w:val="auto"/>
                <w:sz w:val="22"/>
                <w:szCs w:val="22"/>
              </w:rPr>
              <w:t xml:space="preserve">: </w:t>
            </w:r>
            <w:hyperlink r:id="rId8" w:history="1">
              <w:r w:rsidRPr="00B10EBC">
                <w:rPr>
                  <w:rStyle w:val="Lienhypertexte"/>
                  <w:rFonts w:asciiTheme="minorHAnsi" w:hAnsiTheme="minorHAnsi" w:cstheme="minorHAnsi"/>
                  <w:i/>
                  <w:sz w:val="22"/>
                  <w:szCs w:val="22"/>
                </w:rPr>
                <w:t>Du corps transgressif au corps subversif : corporéités dissidentes d</w:t>
              </w:r>
              <w:r w:rsidR="004E1DA0" w:rsidRPr="00B10EBC">
                <w:rPr>
                  <w:rStyle w:val="Lienhypertexte"/>
                  <w:rFonts w:asciiTheme="minorHAnsi" w:hAnsiTheme="minorHAnsi" w:cstheme="minorHAnsi"/>
                  <w:i/>
                  <w:sz w:val="22"/>
                  <w:szCs w:val="22"/>
                </w:rPr>
                <w:t>ans l'oeuvre de Pierre Molinier</w:t>
              </w:r>
            </w:hyperlink>
          </w:p>
          <w:p w:rsidR="001F3B84" w:rsidRDefault="001F3B84" w:rsidP="001F3B84"/>
          <w:p w:rsidR="001F3B84" w:rsidRDefault="001F3B84">
            <w:pPr>
              <w:rPr>
                <w:rStyle w:val="apple-converted-space"/>
              </w:rPr>
            </w:pPr>
            <w:r w:rsidRPr="001F3B84">
              <w:rPr>
                <w:b/>
              </w:rPr>
              <w:t>Ouvrage collectif</w:t>
            </w:r>
            <w:r w:rsidR="006C7675">
              <w:rPr>
                <w:b/>
              </w:rPr>
              <w:t xml:space="preserve"> </w:t>
            </w:r>
            <w:r w:rsidRPr="004E1DA0">
              <w:rPr>
                <w:b/>
              </w:rPr>
              <w:t>:</w:t>
            </w:r>
            <w:r w:rsidRPr="004E1DA0">
              <w:t xml:space="preserve"> </w:t>
            </w:r>
            <w:hyperlink r:id="rId9" w:history="1">
              <w:r w:rsidRPr="00B10EBC">
                <w:rPr>
                  <w:rStyle w:val="Lienhypertexte"/>
                  <w:i/>
                </w:rPr>
                <w:t>L’e pris dans l’o : la multiplicité en soi dans l’œuvre de Claude Cahun et ses échos dans la création contemporaine</w:t>
              </w:r>
            </w:hyperlink>
            <w:r w:rsidRPr="006C7675">
              <w:rPr>
                <w:i/>
              </w:rPr>
              <w:t xml:space="preserve">, actes de la journée d’études </w:t>
            </w:r>
            <w:r w:rsidRPr="006C7675">
              <w:rPr>
                <w:i/>
                <w:iCs/>
              </w:rPr>
              <w:t>Claude Cahun et son héritage dans la pensée et la création contemporaines</w:t>
            </w:r>
            <w:r w:rsidR="0071205F" w:rsidRPr="004E1DA0">
              <w:t xml:space="preserve">, </w:t>
            </w:r>
            <w:r w:rsidR="0071205F" w:rsidRPr="006C7675">
              <w:rPr>
                <w:i/>
              </w:rPr>
              <w:t>Claude Cahun entre Art et Philisophie</w:t>
            </w:r>
            <w:r w:rsidR="006C7675">
              <w:rPr>
                <w:i/>
                <w:iCs/>
              </w:rPr>
              <w:t>,</w:t>
            </w:r>
            <w:r w:rsidR="006C7675">
              <w:rPr>
                <w:iCs/>
              </w:rPr>
              <w:t xml:space="preserve"> Bourlez F., Le Ru V., dirs,</w:t>
            </w:r>
            <w:r>
              <w:t xml:space="preserve"> </w:t>
            </w:r>
            <w:r w:rsidR="006C7675">
              <w:t xml:space="preserve">Reims, </w:t>
            </w:r>
            <w:r>
              <w:t>EPURE,</w:t>
            </w:r>
            <w:r w:rsidR="0071205F">
              <w:t xml:space="preserve"> </w:t>
            </w:r>
            <w:r>
              <w:t>Éditions et presses</w:t>
            </w:r>
            <w:r w:rsidR="006C7675">
              <w:t xml:space="preserve"> de l’université de Reims, 2020</w:t>
            </w:r>
            <w:r>
              <w:rPr>
                <w:rStyle w:val="apple-converted-space"/>
              </w:rPr>
              <w:t>.</w:t>
            </w:r>
          </w:p>
          <w:p w:rsidR="006C7675" w:rsidRDefault="006C7675"/>
          <w:p w:rsidR="001F3B84" w:rsidRPr="001F3B84" w:rsidRDefault="001F3B84">
            <w:r w:rsidRPr="001F3B84">
              <w:rPr>
                <w:b/>
              </w:rPr>
              <w:t xml:space="preserve">ISBN : </w:t>
            </w:r>
            <w:r>
              <w:t>978-2-3749608-2-1</w:t>
            </w:r>
          </w:p>
        </w:tc>
        <w:tc>
          <w:tcPr>
            <w:tcW w:w="3021" w:type="dxa"/>
          </w:tcPr>
          <w:p w:rsidR="001F3B84" w:rsidRDefault="00E67C4A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721485" cy="2550347"/>
                  <wp:effectExtent l="0" t="0" r="0" b="254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.html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413" cy="2566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3B84" w:rsidRDefault="001F3B84">
      <w:pPr>
        <w:rPr>
          <w:sz w:val="32"/>
          <w:szCs w:val="32"/>
        </w:rPr>
      </w:pPr>
    </w:p>
    <w:p w:rsidR="00285A54" w:rsidRDefault="00285A54">
      <w:pPr>
        <w:rPr>
          <w:sz w:val="32"/>
          <w:szCs w:val="32"/>
        </w:rPr>
      </w:pPr>
    </w:p>
    <w:p w:rsidR="00285A54" w:rsidRDefault="00285A54">
      <w:pPr>
        <w:rPr>
          <w:sz w:val="32"/>
          <w:szCs w:val="32"/>
        </w:rPr>
      </w:pPr>
    </w:p>
    <w:p w:rsidR="00285A54" w:rsidRDefault="00285A54">
      <w:pPr>
        <w:rPr>
          <w:sz w:val="32"/>
          <w:szCs w:val="32"/>
        </w:rPr>
      </w:pPr>
    </w:p>
    <w:p w:rsidR="00285A54" w:rsidRDefault="00285A54">
      <w:pPr>
        <w:rPr>
          <w:sz w:val="32"/>
          <w:szCs w:val="32"/>
        </w:rPr>
      </w:pPr>
    </w:p>
    <w:p w:rsidR="00285A54" w:rsidRDefault="00285A54">
      <w:pPr>
        <w:rPr>
          <w:sz w:val="32"/>
          <w:szCs w:val="32"/>
        </w:rPr>
      </w:pPr>
    </w:p>
    <w:p w:rsidR="00285A54" w:rsidRDefault="00285A54">
      <w:pPr>
        <w:rPr>
          <w:sz w:val="32"/>
          <w:szCs w:val="32"/>
        </w:rPr>
      </w:pPr>
    </w:p>
    <w:p w:rsidR="00285A54" w:rsidRDefault="00285A54">
      <w:pPr>
        <w:rPr>
          <w:sz w:val="32"/>
          <w:szCs w:val="32"/>
        </w:rPr>
      </w:pPr>
    </w:p>
    <w:p w:rsidR="00044230" w:rsidRPr="005E5F31" w:rsidRDefault="00A35CE1">
      <w:pPr>
        <w:rPr>
          <w:b/>
          <w:sz w:val="40"/>
          <w:szCs w:val="40"/>
        </w:rPr>
      </w:pPr>
      <w:r w:rsidRPr="005E5F31">
        <w:rPr>
          <w:b/>
          <w:sz w:val="40"/>
          <w:szCs w:val="40"/>
        </w:rPr>
        <w:lastRenderedPageBreak/>
        <w:t>2019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26"/>
        <w:gridCol w:w="2810"/>
        <w:gridCol w:w="3126"/>
      </w:tblGrid>
      <w:tr w:rsidR="009429F9" w:rsidTr="003543DF">
        <w:tc>
          <w:tcPr>
            <w:tcW w:w="3126" w:type="dxa"/>
          </w:tcPr>
          <w:p w:rsidR="00241C42" w:rsidRPr="00FC1628" w:rsidRDefault="00241C42" w:rsidP="00FC1628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058700" wp14:editId="1A18DF12">
                  <wp:extent cx="1670298" cy="2457450"/>
                  <wp:effectExtent l="0" t="0" r="6350" b="0"/>
                  <wp:docPr id="22" name="Image 22" descr="https://editionsjardindavid.webnode.fr/_files/200000056-723787237a/Couverture%20triste%20campagne%20REC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editionsjardindavid.webnode.fr/_files/200000056-723787237a/Couverture%20triste%20campagne%20REC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02" cy="2488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</w:tcPr>
          <w:p w:rsidR="00241C42" w:rsidRPr="003B2F64" w:rsidRDefault="00241C42" w:rsidP="00FC1628">
            <w:pPr>
              <w:pStyle w:val="NormalWeb"/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3B2F64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>Jean-Michel ADENOT</w:t>
            </w:r>
            <w:r w:rsidRPr="003B2F64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 xml:space="preserve">, doctorant au </w:t>
            </w:r>
            <w:hyperlink r:id="rId12" w:history="1">
              <w:r w:rsidRPr="00B10EBC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CRULH</w:t>
              </w:r>
            </w:hyperlink>
          </w:p>
          <w:p w:rsidR="00241C42" w:rsidRPr="003B2F64" w:rsidRDefault="00241C42" w:rsidP="00FC1628">
            <w:pPr>
              <w:pStyle w:val="NormalWeb"/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3B2F64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>Sujet de thèse :</w:t>
            </w:r>
            <w:r w:rsidRPr="003B2F64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hyperlink r:id="rId13" w:history="1">
              <w:r w:rsidR="00E93E93" w:rsidRPr="00B10EBC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La vichysto-ré</w:t>
              </w:r>
              <w:r w:rsidR="001E6128" w:rsidRPr="00B10EBC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sistance d’Alsace : Paul Dungler</w:t>
              </w:r>
              <w:r w:rsidR="00E93E93" w:rsidRPr="00B10EBC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 xml:space="preserve">, Charles </w:t>
              </w:r>
              <w:r w:rsidR="001E6128" w:rsidRPr="00B10EBC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 xml:space="preserve">Bareiss </w:t>
              </w:r>
              <w:r w:rsidR="003B2F64" w:rsidRPr="00B10EBC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(titre non définitif)</w:t>
              </w:r>
            </w:hyperlink>
            <w:r w:rsidR="00E93E93" w:rsidRPr="00B10EBC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:rsidR="00E93E93" w:rsidRPr="003B2F64" w:rsidRDefault="00E93E93" w:rsidP="00FC1628">
            <w:pPr>
              <w:pStyle w:val="NormalWeb"/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3B2F64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>Ouvrage :</w:t>
            </w:r>
            <w:r w:rsidRPr="003B2F64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hyperlink r:id="rId14" w:history="1">
              <w:r w:rsidRPr="00723440">
                <w:rPr>
                  <w:rStyle w:val="Lienhypertexte"/>
                  <w:rFonts w:asciiTheme="minorHAnsi" w:hAnsiTheme="minorHAnsi" w:cstheme="minorHAnsi"/>
                  <w:i/>
                  <w:sz w:val="22"/>
                  <w:szCs w:val="22"/>
                </w:rPr>
                <w:t>1944 Triste campagne des Vosges pour l’Allgemeine SS d’Alsace</w:t>
              </w:r>
            </w:hyperlink>
            <w:r w:rsidR="003B2F64" w:rsidRPr="003B2F64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 xml:space="preserve">, </w:t>
            </w:r>
            <w:r w:rsidR="003B2F64" w:rsidRPr="003B2F64">
              <w:rPr>
                <w:rFonts w:asciiTheme="minorHAnsi" w:hAnsiTheme="minorHAnsi" w:cstheme="minorHAnsi"/>
                <w:sz w:val="22"/>
                <w:szCs w:val="22"/>
              </w:rPr>
              <w:t>Pleneuf Val-André,</w:t>
            </w:r>
            <w:r w:rsidR="003B2F64" w:rsidRPr="003B2F64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 xml:space="preserve"> Éd.</w:t>
            </w:r>
            <w:r w:rsidRPr="003B2F64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 xml:space="preserve"> Jardin David, 2019</w:t>
            </w:r>
            <w:r w:rsidR="003B2F64" w:rsidRPr="003B2F64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:rsidR="00241C42" w:rsidRPr="005E5F31" w:rsidRDefault="00E93E93" w:rsidP="00FC1628">
            <w:pPr>
              <w:pStyle w:val="NormalWeb"/>
              <w:rPr>
                <w:rStyle w:val="lev"/>
                <w:rFonts w:asciiTheme="minorHAnsi" w:hAnsiTheme="minorHAnsi" w:cs="Arial"/>
                <w:b w:val="0"/>
                <w:sz w:val="22"/>
                <w:szCs w:val="22"/>
              </w:rPr>
            </w:pPr>
            <w:r w:rsidRPr="003B2F64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>ISBN :</w:t>
            </w:r>
            <w:r w:rsidRPr="003B2F64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r w:rsidRPr="003B2F64">
              <w:rPr>
                <w:rFonts w:asciiTheme="minorHAnsi" w:hAnsiTheme="minorHAnsi" w:cstheme="minorHAnsi"/>
                <w:sz w:val="22"/>
                <w:szCs w:val="22"/>
              </w:rPr>
              <w:t>978-2-9564375-1-2</w:t>
            </w:r>
          </w:p>
        </w:tc>
        <w:tc>
          <w:tcPr>
            <w:tcW w:w="3126" w:type="dxa"/>
          </w:tcPr>
          <w:p w:rsidR="00241C42" w:rsidRPr="00FC1628" w:rsidRDefault="00E67EC2" w:rsidP="00FC1628">
            <w:pPr>
              <w:rPr>
                <w:b/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3287BC" wp14:editId="788E1B19">
                  <wp:extent cx="1685925" cy="2479783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uverture Triste campagne VERSO-mi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212" cy="2500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9F9" w:rsidTr="003543DF">
        <w:tc>
          <w:tcPr>
            <w:tcW w:w="3126" w:type="dxa"/>
          </w:tcPr>
          <w:p w:rsidR="00E93E93" w:rsidRPr="00FC1628" w:rsidRDefault="00E93E93" w:rsidP="00FC1628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B28C2F" wp14:editId="22B8DBE4">
                  <wp:extent cx="1652290" cy="2476500"/>
                  <wp:effectExtent l="0" t="0" r="5080" b="0"/>
                  <wp:docPr id="23" name="Image 23" descr="https://editionsjardindavid.webnode.fr/_files/200000006-48207491e8/Couv%20rect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editionsjardindavid.webnode.fr/_files/200000006-48207491e8/Couv%20rect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320" cy="251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</w:tcPr>
          <w:p w:rsidR="00E93E93" w:rsidRPr="003B2F64" w:rsidRDefault="00E93E93" w:rsidP="00E93E93">
            <w:pPr>
              <w:pStyle w:val="NormalWeb"/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3B2F64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>Jean-Michel ADENOT</w:t>
            </w:r>
            <w:r w:rsidRPr="003B2F64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 xml:space="preserve">, doctorant au </w:t>
            </w:r>
            <w:hyperlink r:id="rId17" w:history="1">
              <w:r w:rsidRPr="00B10EBC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CRULH</w:t>
              </w:r>
            </w:hyperlink>
          </w:p>
          <w:p w:rsidR="003B2F64" w:rsidRPr="003B2F64" w:rsidRDefault="00E93E93" w:rsidP="00E93E93">
            <w:pPr>
              <w:pStyle w:val="NormalWeb"/>
              <w:rPr>
                <w:rStyle w:val="lev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3B2F64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>Sujet de thèse :</w:t>
            </w:r>
            <w:r w:rsidRPr="003B2F64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hyperlink r:id="rId18" w:history="1">
              <w:r w:rsidRPr="00B10EBC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 xml:space="preserve">La vichysto-résistance d’Alsace : </w:t>
              </w:r>
              <w:r w:rsidR="001E6128" w:rsidRPr="00B10EBC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 xml:space="preserve">Paul Dungler, Charles Bareiss </w:t>
              </w:r>
              <w:r w:rsidR="003B2F64" w:rsidRPr="00B10EBC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(titre non définitif).</w:t>
              </w:r>
            </w:hyperlink>
          </w:p>
          <w:p w:rsidR="00E93E93" w:rsidRPr="003B2F64" w:rsidRDefault="00E93E93" w:rsidP="00E93E93">
            <w:pPr>
              <w:pStyle w:val="NormalWeb"/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3B2F64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>Ouvrage :</w:t>
            </w:r>
            <w:r w:rsidRPr="003B2F64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hyperlink r:id="rId19" w:history="1">
              <w:r w:rsidRPr="00723440">
                <w:rPr>
                  <w:rStyle w:val="Lienhypertexte"/>
                  <w:rFonts w:asciiTheme="minorHAnsi" w:hAnsiTheme="minorHAnsi" w:cstheme="minorHAnsi"/>
                  <w:i/>
                  <w:sz w:val="22"/>
                  <w:szCs w:val="22"/>
                </w:rPr>
                <w:t>Un village vosgien et deux déportations : MOUSSEY 1944</w:t>
              </w:r>
            </w:hyperlink>
            <w:r w:rsidR="003B2F64" w:rsidRPr="003B2F64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 xml:space="preserve">, </w:t>
            </w:r>
            <w:r w:rsidR="003B2F64" w:rsidRPr="003B2F64">
              <w:rPr>
                <w:rFonts w:asciiTheme="minorHAnsi" w:hAnsiTheme="minorHAnsi" w:cstheme="minorHAnsi"/>
                <w:sz w:val="22"/>
                <w:szCs w:val="22"/>
              </w:rPr>
              <w:t>Pleneuf Val-André</w:t>
            </w:r>
            <w:r w:rsidR="003B2F64" w:rsidRPr="003B2F64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>, Éd.</w:t>
            </w:r>
            <w:r w:rsidRPr="003B2F64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 xml:space="preserve"> Jardin David, 2019</w:t>
            </w:r>
            <w:r w:rsidR="003B2F64" w:rsidRPr="003B2F64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:rsidR="005E5F31" w:rsidRPr="003B2F64" w:rsidRDefault="00E93E93" w:rsidP="00E93E93">
            <w:pPr>
              <w:pStyle w:val="NormalWeb"/>
              <w:rPr>
                <w:rStyle w:val="lev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3B2F64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>ISBN :</w:t>
            </w:r>
            <w:r w:rsidRPr="003B2F64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r w:rsidRPr="003B2F64">
              <w:rPr>
                <w:rFonts w:asciiTheme="minorHAnsi" w:hAnsiTheme="minorHAnsi" w:cstheme="minorHAnsi"/>
                <w:sz w:val="22"/>
                <w:szCs w:val="22"/>
              </w:rPr>
              <w:t>978-2-9564375-0-5</w:t>
            </w:r>
          </w:p>
        </w:tc>
        <w:tc>
          <w:tcPr>
            <w:tcW w:w="3126" w:type="dxa"/>
          </w:tcPr>
          <w:p w:rsidR="00E93E93" w:rsidRPr="00FC1628" w:rsidRDefault="00E93E93" w:rsidP="00FC1628">
            <w:pPr>
              <w:rPr>
                <w:b/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D87433" wp14:editId="12EE8F1D">
                  <wp:extent cx="1671354" cy="2505075"/>
                  <wp:effectExtent l="0" t="0" r="5080" b="0"/>
                  <wp:docPr id="24" name="Image 24" descr="https://editionsjardindavid.webnode.fr/_files/200000007-908d591894/Couv%20verso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editionsjardindavid.webnode.fr/_files/200000007-908d591894/Couv%20verso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04" cy="253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9F9" w:rsidTr="003543DF">
        <w:tc>
          <w:tcPr>
            <w:tcW w:w="3126" w:type="dxa"/>
          </w:tcPr>
          <w:p w:rsidR="00C759AF" w:rsidRDefault="00C759AF" w:rsidP="00FC1628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52600" cy="2717208"/>
                  <wp:effectExtent l="0" t="0" r="0" b="6985"/>
                  <wp:docPr id="50" name="Image 50" descr="Résultat de recherche d'images pour &quot;Le Nationalisme en littérature : des idées au style (1870-1920)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ésultat de recherche d'images pour &quot;Le Nationalisme en littérature : des idées au style (1870-1920)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93" cy="2735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</w:tcPr>
          <w:p w:rsidR="00C759AF" w:rsidRPr="003B2F64" w:rsidRDefault="00C759AF" w:rsidP="00FC1628">
            <w:pPr>
              <w:pStyle w:val="NormalWeb"/>
              <w:rPr>
                <w:rStyle w:val="lev"/>
                <w:rFonts w:asciiTheme="minorHAnsi" w:hAnsiTheme="minorHAnsi" w:cstheme="minorHAnsi"/>
                <w:sz w:val="22"/>
                <w:szCs w:val="22"/>
              </w:rPr>
            </w:pPr>
            <w:r w:rsidRPr="003B2F64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 xml:space="preserve">Stéphanie BERTRAND, </w:t>
            </w:r>
            <w:r w:rsidRPr="003B2F64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 xml:space="preserve">docteure à </w:t>
            </w:r>
            <w:hyperlink r:id="rId22" w:history="1">
              <w:r w:rsidRPr="00723440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Ecritures</w:t>
              </w:r>
            </w:hyperlink>
          </w:p>
          <w:p w:rsidR="00C759AF" w:rsidRPr="003B2F64" w:rsidRDefault="00C759AF" w:rsidP="00C759AF">
            <w:pPr>
              <w:pStyle w:val="Titre1"/>
              <w:outlineLvl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B2F64">
              <w:rPr>
                <w:rStyle w:val="lev"/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Sujet de thèse : </w:t>
            </w:r>
            <w:hyperlink r:id="rId23" w:history="1">
              <w:r w:rsidRPr="00723440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Du style des idées : l'aphorisme dans l'</w:t>
              </w:r>
              <w:r w:rsidR="003B2F64" w:rsidRPr="00723440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 xml:space="preserve">œuvre </w:t>
              </w:r>
              <w:r w:rsidRPr="00723440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d'André Gide</w:t>
              </w:r>
            </w:hyperlink>
          </w:p>
          <w:p w:rsidR="00C759AF" w:rsidRPr="003B2F64" w:rsidRDefault="00C759AF" w:rsidP="003B2F64">
            <w:pPr>
              <w:pStyle w:val="NormalWeb"/>
              <w:rPr>
                <w:rStyle w:val="lev"/>
                <w:rFonts w:asciiTheme="minorHAnsi" w:hAnsiTheme="minorHAnsi" w:cstheme="minorHAnsi"/>
                <w:sz w:val="22"/>
                <w:szCs w:val="22"/>
              </w:rPr>
            </w:pPr>
            <w:r w:rsidRPr="003B2F64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>Ouvrage </w:t>
            </w:r>
            <w:hyperlink r:id="rId24" w:history="1">
              <w:r w:rsidRPr="00723440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:  </w:t>
              </w:r>
              <w:r w:rsidRPr="00723440">
                <w:rPr>
                  <w:rStyle w:val="Lienhypertexte"/>
                  <w:rFonts w:asciiTheme="minorHAnsi" w:hAnsiTheme="minorHAnsi" w:cstheme="minorHAnsi"/>
                  <w:i/>
                  <w:iCs/>
                  <w:sz w:val="22"/>
                  <w:szCs w:val="22"/>
                  <w:bdr w:val="none" w:sz="0" w:space="0" w:color="auto" w:frame="1"/>
                </w:rPr>
                <w:t>Le Nationalisme en littérature : des idées au style (1870-1920)</w:t>
              </w:r>
            </w:hyperlink>
            <w:r w:rsidRPr="003B2F64">
              <w:rPr>
                <w:rFonts w:asciiTheme="minorHAnsi" w:hAnsiTheme="minorHAnsi" w:cstheme="minorHAnsi"/>
                <w:sz w:val="22"/>
                <w:szCs w:val="22"/>
              </w:rPr>
              <w:t>, avec Sylvie Freyermuth</w:t>
            </w:r>
            <w:r w:rsidR="003B2F64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3B2F64">
              <w:rPr>
                <w:rFonts w:asciiTheme="minorHAnsi" w:hAnsiTheme="minorHAnsi" w:cstheme="minorHAnsi"/>
                <w:sz w:val="22"/>
                <w:szCs w:val="22"/>
              </w:rPr>
              <w:t xml:space="preserve"> Bruxelles, Peter Lang, </w:t>
            </w:r>
            <w:r w:rsidRPr="003B2F64">
              <w:rPr>
                <w:rStyle w:val="object"/>
                <w:rFonts w:asciiTheme="minorHAnsi" w:hAnsiTheme="minorHAnsi" w:cstheme="minorHAnsi"/>
                <w:sz w:val="22"/>
                <w:szCs w:val="22"/>
              </w:rPr>
              <w:t>2019</w:t>
            </w:r>
            <w:r w:rsidR="003B2F64">
              <w:rPr>
                <w:rStyle w:val="object"/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3126" w:type="dxa"/>
          </w:tcPr>
          <w:p w:rsidR="00C759AF" w:rsidRPr="00FC1628" w:rsidRDefault="00C759AF" w:rsidP="00FC1628">
            <w:pPr>
              <w:rPr>
                <w:b/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90700" cy="2704985"/>
                  <wp:effectExtent l="0" t="0" r="0" b="635"/>
                  <wp:docPr id="51" name="Image 51" descr="Résultat de recherche d'images pour &quot;Le Nationalisme en littérature : des idées au style (1870-1920)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ésultat de recherche d'images pour &quot;Le Nationalisme en littérature : des idées au style (1870-1920)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388" cy="273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FE7" w:rsidRPr="0078580A" w:rsidTr="003543DF">
        <w:tc>
          <w:tcPr>
            <w:tcW w:w="3126" w:type="dxa"/>
          </w:tcPr>
          <w:p w:rsidR="00A12FE7" w:rsidRDefault="009429F9" w:rsidP="00A12FE7">
            <w:pPr>
              <w:rPr>
                <w:noProof/>
                <w:lang w:eastAsia="fr-FR"/>
              </w:rPr>
            </w:pPr>
            <w:bookmarkStart w:id="0" w:name="_GoBack"/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808480" cy="2006417"/>
                  <wp:effectExtent l="0" t="0" r="1270" b="0"/>
                  <wp:docPr id="57" name="Image 57" descr="Retours d'expériences post-catastrophes naturel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tours d'expériences post-catastrophes naturel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864" cy="2040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810" w:type="dxa"/>
          </w:tcPr>
          <w:p w:rsidR="00A12FE7" w:rsidRPr="003B2F64" w:rsidRDefault="00A12FE7" w:rsidP="00A12FE7">
            <w:pPr>
              <w:pStyle w:val="NormalWeb"/>
              <w:rPr>
                <w:rStyle w:val="lev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>Sabrina BIER</w:t>
            </w:r>
            <w:r w:rsidRPr="003B2F64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Pr="003B2F64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 xml:space="preserve">docteure à </w:t>
            </w:r>
            <w:r w:rsidRPr="00A12FE7">
              <w:rPr>
                <w:rFonts w:asciiTheme="minorHAnsi" w:hAnsiTheme="minorHAnsi"/>
                <w:sz w:val="22"/>
                <w:szCs w:val="22"/>
              </w:rPr>
              <w:t>LOTERR</w:t>
            </w:r>
          </w:p>
          <w:p w:rsidR="00A12FE7" w:rsidRPr="009429F9" w:rsidRDefault="00A12FE7" w:rsidP="00A12FE7">
            <w:pPr>
              <w:pStyle w:val="Titre1"/>
              <w:outlineLvl w:val="0"/>
              <w:rPr>
                <w:rStyle w:val="lev"/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B2F64">
              <w:rPr>
                <w:rStyle w:val="lev"/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Sujet de thèse : </w:t>
            </w:r>
            <w:hyperlink r:id="rId27" w:history="1">
              <w:r w:rsidR="009429F9" w:rsidRPr="009429F9">
                <w:rPr>
                  <w:rStyle w:val="Lienhypertexte"/>
                  <w:sz w:val="22"/>
                  <w:szCs w:val="22"/>
                </w:rPr>
                <w:t>Pour une approche territoriale de la culture du risque : application au risque inondation dans le bassin de la Meuse</w:t>
              </w:r>
            </w:hyperlink>
          </w:p>
          <w:p w:rsidR="00A12FE7" w:rsidRPr="003B2F64" w:rsidRDefault="00A12FE7" w:rsidP="00A12FE7">
            <w:pPr>
              <w:pStyle w:val="Titre1"/>
              <w:outlineLvl w:val="0"/>
              <w:rPr>
                <w:rStyle w:val="lev"/>
                <w:rFonts w:asciiTheme="minorHAnsi" w:hAnsiTheme="minorHAnsi" w:cstheme="minorHAnsi"/>
                <w:sz w:val="22"/>
                <w:szCs w:val="22"/>
              </w:rPr>
            </w:pPr>
            <w:r w:rsidRPr="00A12FE7">
              <w:rPr>
                <w:rStyle w:val="lev"/>
                <w:rFonts w:asciiTheme="minorHAnsi" w:hAnsiTheme="minorHAnsi" w:cstheme="minorHAnsi"/>
                <w:color w:val="auto"/>
                <w:sz w:val="22"/>
                <w:szCs w:val="22"/>
              </w:rPr>
              <w:t>Ouvrage </w:t>
            </w:r>
            <w:r w:rsidRPr="00A12FE7">
              <w:rPr>
                <w:color w:val="auto"/>
              </w:rPr>
              <w:t xml:space="preserve">: </w:t>
            </w:r>
            <w:r w:rsidRPr="009429F9">
              <w:rPr>
                <w:color w:val="auto"/>
                <w:sz w:val="22"/>
                <w:szCs w:val="22"/>
              </w:rPr>
              <w:t xml:space="preserve">Bier S. (2019). « La culture du risque, au service de la réduction du risque inondation: diagnostic et évaluation sur le bassin français de la Meuse », </w:t>
            </w:r>
            <w:hyperlink r:id="rId28" w:history="1">
              <w:r w:rsidRPr="009429F9">
                <w:rPr>
                  <w:rStyle w:val="Lienhypertexte"/>
                  <w:i/>
                  <w:iCs/>
                  <w:sz w:val="22"/>
                  <w:szCs w:val="22"/>
                </w:rPr>
                <w:t>Retour d’expériences post-catastrophes naturelles</w:t>
              </w:r>
              <w:r w:rsidRPr="009429F9">
                <w:rPr>
                  <w:rStyle w:val="Lienhypertexte"/>
                  <w:sz w:val="22"/>
                  <w:szCs w:val="22"/>
                </w:rPr>
                <w:t>, coll. Géorisques</w:t>
              </w:r>
            </w:hyperlink>
            <w:r w:rsidRPr="009429F9">
              <w:rPr>
                <w:color w:val="auto"/>
                <w:sz w:val="22"/>
                <w:szCs w:val="22"/>
              </w:rPr>
              <w:t>, n°8, Montpellier : Presses Universitaires de la Méditerranée, pp. 11-17</w:t>
            </w:r>
          </w:p>
        </w:tc>
        <w:tc>
          <w:tcPr>
            <w:tcW w:w="3126" w:type="dxa"/>
          </w:tcPr>
          <w:p w:rsidR="00A12FE7" w:rsidRDefault="00A12FE7" w:rsidP="00A12FE7">
            <w:pPr>
              <w:rPr>
                <w:noProof/>
                <w:lang w:eastAsia="fr-FR"/>
              </w:rPr>
            </w:pPr>
          </w:p>
        </w:tc>
      </w:tr>
      <w:tr w:rsidR="00A12FE7" w:rsidRPr="0078580A" w:rsidTr="003543DF">
        <w:tc>
          <w:tcPr>
            <w:tcW w:w="3126" w:type="dxa"/>
          </w:tcPr>
          <w:p w:rsidR="00A12FE7" w:rsidRDefault="00A12FE7" w:rsidP="00A12FE7">
            <w:pPr>
              <w:rPr>
                <w:noProof/>
                <w:lang w:eastAsia="fr-FR"/>
              </w:rPr>
            </w:pPr>
          </w:p>
          <w:p w:rsidR="00A12FE7" w:rsidRDefault="00A12FE7" w:rsidP="00A12FE7">
            <w:pPr>
              <w:rPr>
                <w:noProof/>
                <w:lang w:eastAsia="fr-FR"/>
              </w:rPr>
            </w:pPr>
          </w:p>
          <w:p w:rsidR="00A12FE7" w:rsidRDefault="00A12FE7" w:rsidP="00A12FE7">
            <w:pPr>
              <w:rPr>
                <w:noProof/>
                <w:lang w:eastAsia="fr-FR"/>
              </w:rPr>
            </w:pPr>
          </w:p>
          <w:p w:rsidR="00A12FE7" w:rsidRDefault="00A12FE7" w:rsidP="00A12FE7">
            <w:pPr>
              <w:rPr>
                <w:noProof/>
                <w:lang w:eastAsia="fr-FR"/>
              </w:rPr>
            </w:pPr>
          </w:p>
          <w:p w:rsidR="00A12FE7" w:rsidRDefault="00A12FE7" w:rsidP="00A12FE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C4CA97A" wp14:editId="340E9685">
                  <wp:extent cx="1759774" cy="2637347"/>
                  <wp:effectExtent l="0" t="0" r="0" b="0"/>
                  <wp:docPr id="35" name="Image 35" descr="http://www.lcdpu.fr/Resources/titles/27000100297730/Images/27000100297730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bImage" descr="http://www.lcdpu.fr/Resources/titles/27000100297730/Images/27000100297730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812" cy="2754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</w:tcPr>
          <w:p w:rsidR="00A12FE7" w:rsidRDefault="00A12FE7" w:rsidP="00A12FE7">
            <w:pPr>
              <w:rPr>
                <w:b/>
              </w:rPr>
            </w:pPr>
          </w:p>
          <w:p w:rsidR="00A12FE7" w:rsidRDefault="00A12FE7" w:rsidP="00A12FE7">
            <w:pPr>
              <w:rPr>
                <w:b/>
              </w:rPr>
            </w:pPr>
          </w:p>
          <w:p w:rsidR="00A12FE7" w:rsidRDefault="00A12FE7" w:rsidP="00A12FE7">
            <w:r>
              <w:rPr>
                <w:b/>
              </w:rPr>
              <w:t>Vincent CARLINO</w:t>
            </w:r>
            <w:r>
              <w:t>, docteur</w:t>
            </w:r>
            <w:r w:rsidRPr="001F3B84">
              <w:t xml:space="preserve"> au </w:t>
            </w:r>
            <w:hyperlink r:id="rId30" w:history="1">
              <w:r w:rsidRPr="002044A5">
                <w:rPr>
                  <w:rStyle w:val="Lienhypertexte"/>
                </w:rPr>
                <w:t>CREM</w:t>
              </w:r>
            </w:hyperlink>
          </w:p>
          <w:p w:rsidR="00A12FE7" w:rsidRPr="003543DF" w:rsidRDefault="00A12FE7" w:rsidP="00A12FE7">
            <w:pPr>
              <w:pStyle w:val="Titre1"/>
              <w:outlineLvl w:val="0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</w:pPr>
            <w:r w:rsidRPr="001F3B8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Sujet de thèse</w:t>
            </w:r>
            <w:r w:rsidRPr="001F3B8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 : </w:t>
            </w:r>
            <w:hyperlink r:id="rId31" w:history="1">
              <w:r w:rsidRPr="003543DF">
                <w:rPr>
                  <w:rStyle w:val="Lienhypertexte"/>
                  <w:rFonts w:asciiTheme="minorHAnsi" w:eastAsiaTheme="minorHAnsi" w:hAnsiTheme="minorHAnsi" w:cstheme="minorBidi"/>
                  <w:sz w:val="22"/>
                  <w:szCs w:val="22"/>
                </w:rPr>
                <w:t>L’énergie de la contestation. Formes de désaccord et arènes du conflit sur le nucléaire en Lorraine</w:t>
              </w:r>
            </w:hyperlink>
          </w:p>
          <w:p w:rsidR="00A12FE7" w:rsidRDefault="00A12FE7" w:rsidP="00A12FE7"/>
          <w:p w:rsidR="00A12FE7" w:rsidRDefault="00A12FE7" w:rsidP="00A12FE7">
            <w:pPr>
              <w:rPr>
                <w:b/>
              </w:rPr>
            </w:pPr>
            <w:r w:rsidRPr="001F3B84">
              <w:rPr>
                <w:b/>
              </w:rPr>
              <w:t>Ouvrage collectif</w:t>
            </w:r>
            <w:r>
              <w:rPr>
                <w:b/>
              </w:rPr>
              <w:t> :</w:t>
            </w:r>
          </w:p>
          <w:p w:rsidR="00A12FE7" w:rsidRPr="005E5F31" w:rsidRDefault="00A12FE7" w:rsidP="00A12FE7">
            <w:pPr>
              <w:rPr>
                <w:rStyle w:val="lev"/>
                <w:rFonts w:cs="Arial"/>
              </w:rPr>
            </w:pPr>
            <w:r>
              <w:t>Carlino Vincent, Stein Marieke (dirs), 2019. </w:t>
            </w:r>
            <w:hyperlink r:id="rId32" w:history="1">
              <w:r w:rsidRPr="003543DF">
                <w:rPr>
                  <w:rStyle w:val="Lienhypertexte"/>
                </w:rPr>
                <w:t>Les Paroles militantes dans les controverses environnementales.</w:t>
              </w:r>
            </w:hyperlink>
            <w:r>
              <w:t xml:space="preserve"> Nancy : PUN – Éditions Universitaires de Lorraine.</w:t>
            </w:r>
          </w:p>
          <w:p w:rsidR="00A12FE7" w:rsidRPr="001F3B84" w:rsidRDefault="00A12FE7" w:rsidP="00A12FE7">
            <w:pPr>
              <w:rPr>
                <w:b/>
              </w:rPr>
            </w:pPr>
          </w:p>
        </w:tc>
        <w:tc>
          <w:tcPr>
            <w:tcW w:w="3126" w:type="dxa"/>
          </w:tcPr>
          <w:p w:rsidR="00A12FE7" w:rsidRDefault="00A12FE7" w:rsidP="00A12FE7">
            <w:pPr>
              <w:rPr>
                <w:noProof/>
                <w:lang w:eastAsia="fr-FR"/>
              </w:rPr>
            </w:pPr>
          </w:p>
        </w:tc>
      </w:tr>
      <w:tr w:rsidR="009429F9" w:rsidTr="003543DF">
        <w:tc>
          <w:tcPr>
            <w:tcW w:w="3126" w:type="dxa"/>
          </w:tcPr>
          <w:p w:rsidR="00A12FE7" w:rsidRPr="00FC1628" w:rsidRDefault="00A12FE7" w:rsidP="00A12FE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2EB1470E" wp14:editId="61FFBCA6">
                  <wp:extent cx="1801053" cy="2695575"/>
                  <wp:effectExtent l="0" t="0" r="8890" b="0"/>
                  <wp:docPr id="27" name="Image 27" descr="https://www.aschendorff-buchverlag.de/res/user/vam/media/978-3-402-16011-4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www.aschendorff-buchverlag.de/res/user/vam/media/978-3-402-16011-4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37" cy="277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</w:tcPr>
          <w:p w:rsidR="00A12FE7" w:rsidRPr="003B2F64" w:rsidRDefault="00A12FE7" w:rsidP="00A12FE7">
            <w:pPr>
              <w:pStyle w:val="NormalWeb"/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3B2F64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>Andréa FIAMMA</w:t>
            </w:r>
            <w:r w:rsidRPr="003B2F64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 xml:space="preserve">, docteur à </w:t>
            </w:r>
            <w:hyperlink r:id="rId34" w:history="1">
              <w:r w:rsidRPr="00765268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Ecritures</w:t>
              </w:r>
            </w:hyperlink>
          </w:p>
          <w:p w:rsidR="00A12FE7" w:rsidRPr="003B2F64" w:rsidRDefault="00A12FE7" w:rsidP="00A12FE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 w:rsidRPr="003B2F64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>Sujet de thèse</w:t>
            </w:r>
            <w:r w:rsidRPr="003B2F64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 xml:space="preserve"> : </w:t>
            </w:r>
            <w:hyperlink r:id="rId35" w:history="1">
              <w:r w:rsidRPr="00765268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Nicolas de Cues à Cologne : la doctrine de l’intellect chez Nicolas de Cues par rapport à ses possibles sources albertines et rhénanes.</w:t>
              </w:r>
            </w:hyperlink>
          </w:p>
          <w:p w:rsidR="00A12FE7" w:rsidRPr="003B2F64" w:rsidRDefault="00A12FE7" w:rsidP="00A12FE7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 w:rsidRPr="003B2F64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>Ouvrage (thèse publiée) :</w:t>
            </w:r>
            <w:r w:rsidRPr="003B2F64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hyperlink r:id="rId36" w:history="1">
              <w:r w:rsidRPr="00765268">
                <w:rPr>
                  <w:rStyle w:val="Lienhypertexte"/>
                  <w:rFonts w:asciiTheme="minorHAnsi" w:hAnsiTheme="minorHAnsi" w:cstheme="minorHAnsi"/>
                  <w:i/>
                  <w:sz w:val="22"/>
                  <w:szCs w:val="22"/>
                </w:rPr>
                <w:t>Nicola Cusano da Colonia a Roma (1425-1450)</w:t>
              </w:r>
            </w:hyperlink>
            <w:r w:rsidRPr="001E6128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Pr="003B2F64">
              <w:rPr>
                <w:rFonts w:asciiTheme="minorHAnsi" w:hAnsiTheme="minorHAnsi" w:cstheme="minorHAnsi"/>
                <w:sz w:val="22"/>
                <w:szCs w:val="22"/>
              </w:rPr>
              <w:t>Münster, Ed. Aschendorff, 2019.</w:t>
            </w:r>
          </w:p>
          <w:p w:rsidR="00A12FE7" w:rsidRPr="003B2F64" w:rsidRDefault="00A12FE7" w:rsidP="00A12FE7">
            <w:pPr>
              <w:pStyle w:val="NormalWeb"/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3B2F64">
              <w:rPr>
                <w:rFonts w:asciiTheme="minorHAnsi" w:hAnsiTheme="minorHAnsi" w:cstheme="minorHAnsi"/>
                <w:b/>
                <w:sz w:val="22"/>
                <w:szCs w:val="22"/>
              </w:rPr>
              <w:t>ISBN</w:t>
            </w:r>
            <w:r w:rsidRPr="003B2F64">
              <w:rPr>
                <w:rFonts w:asciiTheme="minorHAnsi" w:hAnsiTheme="minorHAnsi" w:cstheme="minorHAnsi"/>
                <w:sz w:val="22"/>
                <w:szCs w:val="22"/>
              </w:rPr>
              <w:t> : 978-3-402-16011-4</w:t>
            </w:r>
          </w:p>
        </w:tc>
        <w:tc>
          <w:tcPr>
            <w:tcW w:w="3126" w:type="dxa"/>
          </w:tcPr>
          <w:p w:rsidR="00A12FE7" w:rsidRPr="00FC1628" w:rsidRDefault="00A12FE7" w:rsidP="00A12FE7">
            <w:pPr>
              <w:rPr>
                <w:b/>
                <w:noProof/>
                <w:sz w:val="24"/>
                <w:szCs w:val="24"/>
                <w:lang w:eastAsia="fr-FR"/>
              </w:rPr>
            </w:pPr>
          </w:p>
        </w:tc>
      </w:tr>
      <w:tr w:rsidR="009429F9" w:rsidTr="003543DF">
        <w:tc>
          <w:tcPr>
            <w:tcW w:w="3126" w:type="dxa"/>
          </w:tcPr>
          <w:p w:rsidR="00A12FE7" w:rsidRDefault="00A12FE7" w:rsidP="00A12FE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F520F8" wp14:editId="18FE9CD1">
                  <wp:extent cx="1753743" cy="2628900"/>
                  <wp:effectExtent l="0" t="0" r="0" b="0"/>
                  <wp:docPr id="1" name="Image 1" descr="http://www.lcdpu.fr/Resources/titles/27000100684920/Images/27000100684920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bImage" descr="http://www.lcdpu.fr/Resources/titles/27000100684920/Images/27000100684920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895" cy="2708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</w:tcPr>
          <w:p w:rsidR="00A12FE7" w:rsidRPr="003B2F64" w:rsidRDefault="00A12FE7" w:rsidP="00A12FE7">
            <w:pPr>
              <w:pStyle w:val="NormalWeb"/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3B2F64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>Jérémy FILET</w:t>
            </w:r>
            <w:r w:rsidRPr="003B2F64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 xml:space="preserve">, doctorant à </w:t>
            </w:r>
            <w:hyperlink r:id="rId38" w:history="1">
              <w:r w:rsidRPr="00765268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IDEA</w:t>
              </w:r>
            </w:hyperlink>
          </w:p>
          <w:p w:rsidR="00A12FE7" w:rsidRPr="001E6128" w:rsidRDefault="00A12FE7" w:rsidP="00A12FE7">
            <w:pPr>
              <w:pStyle w:val="Titre1"/>
              <w:outlineLvl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B2F64">
              <w:rPr>
                <w:rStyle w:val="lev"/>
                <w:rFonts w:asciiTheme="minorHAnsi" w:hAnsiTheme="minorHAnsi" w:cstheme="minorHAnsi"/>
                <w:color w:val="auto"/>
                <w:sz w:val="22"/>
                <w:szCs w:val="22"/>
              </w:rPr>
              <w:t>Sujet de thèse :</w:t>
            </w:r>
            <w:r w:rsidRPr="003B2F64">
              <w:rPr>
                <w:rStyle w:val="lev"/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</w:t>
            </w:r>
            <w:hyperlink r:id="rId39" w:history="1">
              <w:r w:rsidRPr="00765268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Du Jacobitisme sur le Grand Tour ? Le cas du Duché de Lorraine et la Rébellion Jacobites de 1715</w:t>
              </w:r>
            </w:hyperlink>
          </w:p>
          <w:p w:rsidR="00A12FE7" w:rsidRPr="003B2F64" w:rsidRDefault="00A12FE7" w:rsidP="00A12FE7">
            <w:pPr>
              <w:pStyle w:val="NormalWeb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B2F64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 xml:space="preserve">Ouvrage collectif : </w:t>
            </w:r>
            <w:hyperlink r:id="rId40" w:history="1">
              <w:r w:rsidRPr="00765268">
                <w:rPr>
                  <w:rStyle w:val="Lienhypertexte"/>
                  <w:rFonts w:asciiTheme="minorHAnsi" w:hAnsiTheme="minorHAnsi" w:cstheme="minorHAnsi"/>
                  <w:i/>
                  <w:sz w:val="22"/>
                  <w:szCs w:val="22"/>
                </w:rPr>
                <w:t>Questionner la recherche. Contributions des jeunes chercheurs aux systèmes complexes</w:t>
              </w:r>
            </w:hyperlink>
            <w:r w:rsidRPr="003B2F64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PUN</w:t>
            </w:r>
            <w:r w:rsidRPr="003B2F64">
              <w:rPr>
                <w:rFonts w:asciiTheme="minorHAnsi" w:hAnsiTheme="minorHAnsi" w:cstheme="minorHAnsi"/>
                <w:sz w:val="22"/>
                <w:szCs w:val="22"/>
              </w:rPr>
              <w:t xml:space="preserve"> – Editions Universitaire Lorraine, 2018. </w:t>
            </w:r>
          </w:p>
          <w:p w:rsidR="00A12FE7" w:rsidRPr="003B2F64" w:rsidRDefault="00A12FE7" w:rsidP="00A12FE7">
            <w:pPr>
              <w:rPr>
                <w:rStyle w:val="lev"/>
                <w:rFonts w:eastAsia="Times New Roman" w:cstheme="minorHAnsi"/>
                <w:b w:val="0"/>
                <w:bCs w:val="0"/>
                <w:lang w:eastAsia="fr-FR"/>
              </w:rPr>
            </w:pPr>
            <w:r w:rsidRPr="003B2F64">
              <w:rPr>
                <w:rFonts w:eastAsia="Times New Roman" w:cstheme="minorHAnsi"/>
                <w:b/>
                <w:lang w:eastAsia="fr-FR"/>
              </w:rPr>
              <w:t>ISBN </w:t>
            </w:r>
            <w:r w:rsidRPr="003B2F64">
              <w:rPr>
                <w:rFonts w:eastAsia="Times New Roman" w:cstheme="minorHAnsi"/>
                <w:lang w:eastAsia="fr-FR"/>
              </w:rPr>
              <w:t xml:space="preserve">: 978-2-8143-511-3 </w:t>
            </w:r>
          </w:p>
        </w:tc>
        <w:tc>
          <w:tcPr>
            <w:tcW w:w="3126" w:type="dxa"/>
          </w:tcPr>
          <w:p w:rsidR="00A12FE7" w:rsidRDefault="00A12FE7" w:rsidP="00A12FE7">
            <w:pPr>
              <w:rPr>
                <w:noProof/>
                <w:lang w:eastAsia="fr-FR"/>
              </w:rPr>
            </w:pPr>
            <w:r w:rsidRPr="00BC55D2">
              <w:rPr>
                <w:noProof/>
                <w:lang w:eastAsia="fr-FR"/>
              </w:rPr>
              <w:drawing>
                <wp:inline distT="0" distB="0" distL="0" distR="0" wp14:anchorId="7AD2C5C7" wp14:editId="02FA6AEB">
                  <wp:extent cx="1672131" cy="2762250"/>
                  <wp:effectExtent l="0" t="0" r="444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235" cy="281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9F9" w:rsidTr="003543DF">
        <w:tc>
          <w:tcPr>
            <w:tcW w:w="3126" w:type="dxa"/>
          </w:tcPr>
          <w:p w:rsidR="00A12FE7" w:rsidRPr="00FC1628" w:rsidRDefault="00A12FE7" w:rsidP="00A12FE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BE46427" wp14:editId="63E32182">
                  <wp:extent cx="1765470" cy="2533650"/>
                  <wp:effectExtent l="0" t="0" r="6350" b="0"/>
                  <wp:docPr id="28" name="Image 28" descr="Les traducteurs de bande dessin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Les traducteurs de bande dessin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654" cy="256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</w:tcPr>
          <w:p w:rsidR="00A12FE7" w:rsidRPr="001E6128" w:rsidRDefault="00A12FE7" w:rsidP="00A12FE7">
            <w:pPr>
              <w:pStyle w:val="NormalWeb"/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E6128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>Bartholomew HULLEY</w:t>
            </w:r>
            <w:r w:rsidRPr="001E6128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 xml:space="preserve">, doctorant à </w:t>
            </w:r>
            <w:hyperlink r:id="rId43" w:history="1">
              <w:r w:rsidRPr="00765268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IDEA</w:t>
              </w:r>
            </w:hyperlink>
          </w:p>
          <w:p w:rsidR="00A12FE7" w:rsidRPr="001E6128" w:rsidRDefault="00A12FE7" w:rsidP="00A12FE7">
            <w:pPr>
              <w:pStyle w:val="Titre1"/>
              <w:outlineLvl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E6128">
              <w:rPr>
                <w:rStyle w:val="lev"/>
                <w:rFonts w:asciiTheme="minorHAnsi" w:hAnsiTheme="minorHAnsi" w:cstheme="minorHAnsi"/>
                <w:color w:val="auto"/>
                <w:sz w:val="22"/>
                <w:szCs w:val="22"/>
              </w:rPr>
              <w:t>Sujet de thèse :</w:t>
            </w:r>
            <w:r w:rsidRPr="001E6128">
              <w:rPr>
                <w:rStyle w:val="lev"/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</w:t>
            </w:r>
            <w:hyperlink r:id="rId44" w:history="1">
              <w:r w:rsidRPr="00765268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Traduction de la bande dessinée : la tyrannie des mots</w:t>
              </w:r>
            </w:hyperlink>
          </w:p>
          <w:p w:rsidR="00A12FE7" w:rsidRPr="001E6128" w:rsidRDefault="00A12FE7" w:rsidP="00A12FE7">
            <w:pPr>
              <w:pStyle w:val="NormalWeb"/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E6128">
              <w:rPr>
                <w:rFonts w:asciiTheme="minorHAnsi" w:eastAsiaTheme="majorEastAsia" w:hAnsiTheme="minorHAnsi" w:cstheme="minorHAnsi"/>
                <w:b/>
                <w:sz w:val="22"/>
                <w:szCs w:val="22"/>
                <w:lang w:eastAsia="en-US"/>
              </w:rPr>
              <w:t>Ouvrage collectif :</w:t>
            </w:r>
            <w:r w:rsidRPr="001E6128">
              <w:rPr>
                <w:rFonts w:asciiTheme="minorHAnsi" w:eastAsiaTheme="majorEastAsia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Pr="001E6128">
              <w:rPr>
                <w:rFonts w:asciiTheme="minorHAnsi" w:hAnsiTheme="minorHAnsi" w:cstheme="minorHAnsi"/>
                <w:sz w:val="22"/>
                <w:szCs w:val="22"/>
              </w:rPr>
              <w:t xml:space="preserve">« The Inner Voice and the Inner Ear of the Comics Translator », p. 21-34, </w:t>
            </w:r>
            <w:r w:rsidRPr="001E6128">
              <w:rPr>
                <w:rFonts w:asciiTheme="minorHAnsi" w:hAnsiTheme="minorHAnsi" w:cstheme="minorHAnsi"/>
                <w:i/>
                <w:sz w:val="22"/>
                <w:szCs w:val="22"/>
              </w:rPr>
              <w:t>in</w:t>
            </w:r>
            <w:r w:rsidRPr="001E6128">
              <w:rPr>
                <w:rFonts w:asciiTheme="minorHAnsi" w:hAnsiTheme="minorHAnsi" w:cstheme="minorHAnsi"/>
                <w:sz w:val="22"/>
                <w:szCs w:val="22"/>
              </w:rPr>
              <w:t xml:space="preserve"> : Béghain V., Licari-Guillaume I., eds, </w:t>
            </w:r>
            <w:hyperlink r:id="rId45" w:history="1">
              <w:r w:rsidRPr="00C21C44">
                <w:rPr>
                  <w:rStyle w:val="Lienhypertexte"/>
                  <w:rFonts w:asciiTheme="minorHAnsi" w:hAnsiTheme="minorHAnsi" w:cstheme="minorHAnsi"/>
                  <w:i/>
                  <w:sz w:val="22"/>
                  <w:szCs w:val="22"/>
                </w:rPr>
                <w:t>Les Traducteurs de Bande Dessinée/Translators of Comics</w:t>
              </w:r>
            </w:hyperlink>
            <w:r w:rsidRPr="001E6128">
              <w:rPr>
                <w:rFonts w:asciiTheme="minorHAnsi" w:hAnsiTheme="minorHAnsi" w:cstheme="minorHAnsi"/>
                <w:sz w:val="22"/>
                <w:szCs w:val="22"/>
              </w:rPr>
              <w:t>, Pessac, Presses Universitaires de Bordeaux, 2019.</w:t>
            </w:r>
            <w:r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 xml:space="preserve">                                </w:t>
            </w:r>
            <w:r w:rsidRPr="001E6128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>ISBN :</w:t>
            </w:r>
            <w:r w:rsidRPr="001E6128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r w:rsidRPr="001E6128">
              <w:rPr>
                <w:rStyle w:val="detaillabeltext"/>
                <w:rFonts w:asciiTheme="minorHAnsi" w:hAnsiTheme="minorHAnsi" w:cstheme="minorHAnsi"/>
                <w:sz w:val="22"/>
                <w:szCs w:val="22"/>
              </w:rPr>
              <w:t>9791030004380</w:t>
            </w:r>
          </w:p>
        </w:tc>
        <w:tc>
          <w:tcPr>
            <w:tcW w:w="3126" w:type="dxa"/>
          </w:tcPr>
          <w:p w:rsidR="00A12FE7" w:rsidRPr="00FC1628" w:rsidRDefault="00A12FE7" w:rsidP="00A12FE7">
            <w:pPr>
              <w:rPr>
                <w:b/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B8953F1" wp14:editId="7E66049C">
                  <wp:extent cx="1846898" cy="2638425"/>
                  <wp:effectExtent l="0" t="0" r="1270" b="0"/>
                  <wp:docPr id="29" name="Image 29" descr="Résultat de recherche d'images pour &quot;traducteurs de bande dessiné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Résultat de recherche d'images pour &quot;traducteurs de bande dessiné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77325" cy="268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9F9" w:rsidRPr="0078580A" w:rsidTr="003543DF">
        <w:tc>
          <w:tcPr>
            <w:tcW w:w="3126" w:type="dxa"/>
          </w:tcPr>
          <w:p w:rsidR="00A12FE7" w:rsidRDefault="00A12FE7" w:rsidP="00A12FE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2ACBE07D" wp14:editId="6A6FF326">
                  <wp:extent cx="1734528" cy="2600325"/>
                  <wp:effectExtent l="0" t="0" r="0" b="0"/>
                  <wp:docPr id="45" name="Image 45" descr="http://www.lcdpu.fr/Resources/titles/27000100963640/Images/27000100963640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bImage" descr="http://www.lcdpu.fr/Resources/titles/27000100963640/Images/27000100963640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867" cy="2648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</w:tcPr>
          <w:p w:rsidR="00A12FE7" w:rsidRPr="001E6128" w:rsidRDefault="00A12FE7" w:rsidP="00A12FE7">
            <w:pPr>
              <w:pStyle w:val="NormalWeb"/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E6128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 xml:space="preserve">Estelle JARDON, </w:t>
            </w:r>
            <w:r w:rsidRPr="001E6128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 xml:space="preserve">doctorante à </w:t>
            </w:r>
            <w:hyperlink r:id="rId48" w:history="1">
              <w:r w:rsidRPr="00C21C44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IDEA</w:t>
              </w:r>
            </w:hyperlink>
          </w:p>
          <w:p w:rsidR="00A12FE7" w:rsidRPr="001E6128" w:rsidRDefault="00A12FE7" w:rsidP="00A12FE7">
            <w:pPr>
              <w:pStyle w:val="Titre1"/>
              <w:outlineLvl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E6128">
              <w:rPr>
                <w:rStyle w:val="lev"/>
                <w:rFonts w:asciiTheme="minorHAnsi" w:hAnsiTheme="minorHAnsi" w:cstheme="minorHAnsi"/>
                <w:color w:val="auto"/>
                <w:sz w:val="22"/>
                <w:szCs w:val="22"/>
              </w:rPr>
              <w:t>Sujet de thèse </w:t>
            </w:r>
            <w:hyperlink r:id="rId49" w:history="1">
              <w:r w:rsidRPr="00C21C44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: Le metaphysical detective novel : début et fin du genre policier populaire ?</w:t>
              </w:r>
            </w:hyperlink>
          </w:p>
          <w:p w:rsidR="00A12FE7" w:rsidRPr="001E6128" w:rsidRDefault="00A12FE7" w:rsidP="00A12FE7">
            <w:pPr>
              <w:rPr>
                <w:rFonts w:cstheme="minorHAnsi"/>
                <w:b/>
              </w:rPr>
            </w:pPr>
          </w:p>
          <w:p w:rsidR="00A12FE7" w:rsidRPr="001E6128" w:rsidRDefault="00A12FE7" w:rsidP="00A12FE7">
            <w:pPr>
              <w:rPr>
                <w:rFonts w:cstheme="minorHAnsi"/>
                <w:i/>
                <w:iCs/>
              </w:rPr>
            </w:pPr>
            <w:r w:rsidRPr="001E6128">
              <w:rPr>
                <w:rFonts w:cstheme="minorHAnsi"/>
                <w:b/>
              </w:rPr>
              <w:t xml:space="preserve">Ouvrage collectif (2 publications): </w:t>
            </w:r>
            <w:r w:rsidRPr="001E6128">
              <w:rPr>
                <w:rFonts w:cstheme="minorHAnsi"/>
                <w:i/>
                <w:iCs/>
              </w:rPr>
              <w:t>Book Practices &amp; Textual Itineraries, 11, 2019.</w:t>
            </w:r>
          </w:p>
          <w:p w:rsidR="00A12FE7" w:rsidRPr="001E6128" w:rsidRDefault="00DC5308" w:rsidP="00A12FE7">
            <w:pPr>
              <w:rPr>
                <w:rStyle w:val="lev"/>
                <w:rFonts w:cstheme="minorHAnsi"/>
                <w:b w:val="0"/>
                <w:bCs w:val="0"/>
              </w:rPr>
            </w:pPr>
            <w:hyperlink r:id="rId50" w:history="1">
              <w:r w:rsidR="00A12FE7" w:rsidRPr="00C21C44">
                <w:rPr>
                  <w:rStyle w:val="Lienhypertexte"/>
                  <w:rFonts w:cstheme="minorHAnsi"/>
                  <w:i/>
                  <w:iCs/>
                </w:rPr>
                <w:t>Mark SaFranko: The Creative Itineraries of a ‘Renaissance Man’</w:t>
              </w:r>
              <w:r w:rsidR="00A12FE7" w:rsidRPr="00C21C44">
                <w:rPr>
                  <w:rStyle w:val="Lienhypertexte"/>
                  <w:rFonts w:cstheme="minorHAnsi"/>
                </w:rPr>
                <w:t>,</w:t>
              </w:r>
            </w:hyperlink>
            <w:r w:rsidR="00A12FE7" w:rsidRPr="001E6128">
              <w:rPr>
                <w:rFonts w:cstheme="minorHAnsi"/>
              </w:rPr>
              <w:t xml:space="preserve"> </w:t>
            </w:r>
            <w:r w:rsidR="00A12FE7" w:rsidRPr="001E6128">
              <w:rPr>
                <w:rFonts w:cstheme="minorHAnsi"/>
                <w:i/>
              </w:rPr>
              <w:t>in</w:t>
            </w:r>
            <w:r w:rsidR="00A12FE7" w:rsidRPr="001E6128">
              <w:rPr>
                <w:rFonts w:cstheme="minorHAnsi"/>
              </w:rPr>
              <w:t xml:space="preserve"> : Latham M., Collé N., McKeown C., Schmidt B., eds, Nancy, PUN - Éditions Universitaires de Lorraine, 2019.  </w:t>
            </w:r>
          </w:p>
        </w:tc>
        <w:tc>
          <w:tcPr>
            <w:tcW w:w="3126" w:type="dxa"/>
          </w:tcPr>
          <w:p w:rsidR="00A12FE7" w:rsidRDefault="00A12FE7" w:rsidP="00A12FE7">
            <w:pPr>
              <w:rPr>
                <w:noProof/>
                <w:lang w:eastAsia="fr-FR"/>
              </w:rPr>
            </w:pPr>
          </w:p>
          <w:p w:rsidR="00A12FE7" w:rsidRDefault="00A12FE7" w:rsidP="00A12FE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3CFED8B" wp14:editId="3AD8C730">
                  <wp:extent cx="1765300" cy="2647950"/>
                  <wp:effectExtent l="0" t="0" r="635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capture d’écran.pn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40" t="17739" r="51071" b="16583"/>
                          <a:stretch/>
                        </pic:blipFill>
                        <pic:spPr bwMode="auto">
                          <a:xfrm>
                            <a:off x="0" y="0"/>
                            <a:ext cx="1776949" cy="2665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9F9" w:rsidRPr="0078580A" w:rsidTr="003543DF">
        <w:tc>
          <w:tcPr>
            <w:tcW w:w="3126" w:type="dxa"/>
          </w:tcPr>
          <w:p w:rsidR="00A12FE7" w:rsidRDefault="00A12FE7" w:rsidP="00A12FE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95E402D" wp14:editId="1FD0B99E">
                  <wp:extent cx="1752600" cy="1314450"/>
                  <wp:effectExtent l="0" t="0" r="0" b="0"/>
                  <wp:docPr id="48" name="Image 48" descr="http://ariel.univ-lorraine.fr/files/2019/09/CD6E3DDD-82BE-47FE-A99F-9D58B6093955-1024x7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ariel.univ-lorraine.fr/files/2019/09/CD6E3DDD-82BE-47FE-A99F-9D58B6093955-1024x76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521" cy="1322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</w:tcPr>
          <w:p w:rsidR="00A12FE7" w:rsidRPr="001E6128" w:rsidRDefault="00A12FE7" w:rsidP="00A12FE7">
            <w:pPr>
              <w:pStyle w:val="NormalWeb"/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E6128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 xml:space="preserve">Estelle JARDON, </w:t>
            </w:r>
            <w:r w:rsidRPr="001E6128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 xml:space="preserve">doctorante à </w:t>
            </w:r>
            <w:hyperlink r:id="rId53" w:history="1">
              <w:r w:rsidRPr="00C21C44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IDEA</w:t>
              </w:r>
            </w:hyperlink>
          </w:p>
          <w:p w:rsidR="00A12FE7" w:rsidRPr="001E6128" w:rsidRDefault="00A12FE7" w:rsidP="00A12FE7">
            <w:pPr>
              <w:pStyle w:val="Titre1"/>
              <w:outlineLvl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E6128">
              <w:rPr>
                <w:rStyle w:val="lev"/>
                <w:rFonts w:asciiTheme="minorHAnsi" w:hAnsiTheme="minorHAnsi" w:cstheme="minorHAnsi"/>
                <w:color w:val="auto"/>
                <w:sz w:val="22"/>
                <w:szCs w:val="22"/>
              </w:rPr>
              <w:t>Sujet de thèse :</w:t>
            </w:r>
            <w:r w:rsidRPr="001E6128">
              <w:rPr>
                <w:rStyle w:val="lev"/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</w:t>
            </w:r>
            <w:r w:rsidRPr="001E612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Le </w:t>
            </w:r>
            <w:hyperlink r:id="rId54" w:history="1">
              <w:r w:rsidRPr="00C21C44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metaphysical detective novel : début et fin du genre policier populaire ?</w:t>
              </w:r>
            </w:hyperlink>
          </w:p>
          <w:p w:rsidR="00A12FE7" w:rsidRPr="0003254B" w:rsidRDefault="00A12FE7" w:rsidP="00A12FE7">
            <w:pPr>
              <w:pStyle w:val="NormalWeb"/>
              <w:rPr>
                <w:rStyle w:val="lev"/>
                <w:rFonts w:ascii="Arial" w:hAnsi="Arial" w:cs="Arial"/>
                <w:b w:val="0"/>
                <w:bCs w:val="0"/>
              </w:rPr>
            </w:pPr>
            <w:r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>Traduction collective de l’</w:t>
            </w:r>
            <w:r w:rsidRPr="001E6128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 xml:space="preserve">ouvrage : </w:t>
            </w:r>
            <w:r w:rsidRPr="001E6128">
              <w:rPr>
                <w:rFonts w:asciiTheme="minorHAnsi" w:hAnsiTheme="minorHAnsi" w:cstheme="minorHAnsi"/>
                <w:i/>
                <w:sz w:val="22"/>
                <w:szCs w:val="22"/>
              </w:rPr>
              <w:t>SaFranko, Mark. Suicide. Paris: Editions Inculte</w:t>
            </w:r>
            <w:r w:rsidRPr="001E6128">
              <w:rPr>
                <w:rFonts w:asciiTheme="minorHAnsi" w:hAnsiTheme="minorHAnsi" w:cstheme="minorHAnsi"/>
                <w:sz w:val="22"/>
                <w:szCs w:val="22"/>
              </w:rPr>
              <w:t>, 2019 (</w:t>
            </w:r>
            <w:hyperlink r:id="rId55" w:history="1">
              <w:r w:rsidRPr="00C21C44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résidence d'auteur 2018-2019, ARIEL</w:t>
              </w:r>
            </w:hyperlink>
            <w:r w:rsidRPr="001E6128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3126" w:type="dxa"/>
          </w:tcPr>
          <w:p w:rsidR="00A12FE7" w:rsidRDefault="00A12FE7" w:rsidP="00A12FE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56DAFE0" wp14:editId="7C00F72B">
                  <wp:extent cx="1728788" cy="2305050"/>
                  <wp:effectExtent l="0" t="0" r="5080" b="0"/>
                  <wp:docPr id="47" name="Image 47" descr="http://ariel.univ-lorraine.fr/files/2019/09/9FF05524-339B-4EE2-B68D-8ADE3F67D7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riel.univ-lorraine.fr/files/2019/09/9FF05524-339B-4EE2-B68D-8ADE3F67D7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289" cy="2316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9F9" w:rsidRPr="0078580A" w:rsidTr="003543DF">
        <w:tc>
          <w:tcPr>
            <w:tcW w:w="3126" w:type="dxa"/>
          </w:tcPr>
          <w:p w:rsidR="00A12FE7" w:rsidRDefault="00A12FE7" w:rsidP="00A12FE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C1721CF" wp14:editId="2E78DF56">
                  <wp:extent cx="1828910" cy="2585318"/>
                  <wp:effectExtent l="0" t="0" r="0" b="5715"/>
                  <wp:docPr id="54" name="Image 54" descr="     View Nr. 2 (2019): Rugbykultur (in) der Romania&#10; 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     View Nr. 2 (2019): Rugbykultur (in) der Romania&#10;  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752" cy="264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</w:tcPr>
          <w:p w:rsidR="00A12FE7" w:rsidRPr="00291A04" w:rsidRDefault="00A12FE7" w:rsidP="00A12FE7">
            <w:pPr>
              <w:pStyle w:val="NormalWeb"/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1A04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 xml:space="preserve">Franz KUHN, </w:t>
            </w:r>
            <w:r w:rsidRPr="00291A04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 xml:space="preserve">doctorant au </w:t>
            </w:r>
            <w:hyperlink r:id="rId58" w:history="1">
              <w:r w:rsidRPr="00291A04">
                <w:rPr>
                  <w:rStyle w:val="Lienhypertexte"/>
                  <w:rFonts w:asciiTheme="minorHAnsi" w:hAnsiTheme="minorHAnsi"/>
                  <w:sz w:val="22"/>
                  <w:szCs w:val="22"/>
                </w:rPr>
                <w:t>CEGIL</w:t>
              </w:r>
            </w:hyperlink>
          </w:p>
          <w:p w:rsidR="00A12FE7" w:rsidRPr="00291A04" w:rsidRDefault="00A12FE7" w:rsidP="00A12FE7">
            <w:pPr>
              <w:pStyle w:val="Titre5"/>
              <w:outlineLvl w:val="4"/>
              <w:rPr>
                <w:rFonts w:asciiTheme="minorHAnsi" w:hAnsiTheme="minorHAnsi"/>
              </w:rPr>
            </w:pPr>
            <w:r w:rsidRPr="00291A04">
              <w:rPr>
                <w:rStyle w:val="lev"/>
                <w:rFonts w:asciiTheme="minorHAnsi" w:hAnsiTheme="minorHAnsi" w:cstheme="minorHAnsi"/>
                <w:color w:val="auto"/>
              </w:rPr>
              <w:t>Sujet de thèse :</w:t>
            </w:r>
            <w:r w:rsidRPr="00291A04">
              <w:rPr>
                <w:rStyle w:val="lev"/>
                <w:rFonts w:asciiTheme="minorHAnsi" w:hAnsiTheme="minorHAnsi" w:cstheme="minorHAnsi"/>
                <w:b w:val="0"/>
                <w:color w:val="auto"/>
              </w:rPr>
              <w:t xml:space="preserve"> </w:t>
            </w:r>
            <w:hyperlink r:id="rId59" w:history="1">
              <w:r w:rsidRPr="00291A04">
                <w:rPr>
                  <w:rStyle w:val="Lienhypertexte"/>
                  <w:rFonts w:asciiTheme="minorHAnsi" w:hAnsiTheme="minorHAnsi"/>
                </w:rPr>
                <w:t>Le rugby en Allemagne. Une histoire sociale et culturelle</w:t>
              </w:r>
            </w:hyperlink>
            <w:r w:rsidRPr="00291A04">
              <w:rPr>
                <w:rFonts w:asciiTheme="minorHAnsi" w:hAnsiTheme="minorHAnsi"/>
              </w:rPr>
              <w:t>.</w:t>
            </w:r>
          </w:p>
          <w:p w:rsidR="00A12FE7" w:rsidRPr="00291A04" w:rsidRDefault="00A12FE7" w:rsidP="00A12FE7">
            <w:pPr>
              <w:rPr>
                <w:rStyle w:val="lev"/>
                <w:rFonts w:cstheme="minorHAnsi"/>
              </w:rPr>
            </w:pPr>
          </w:p>
          <w:p w:rsidR="00A12FE7" w:rsidRPr="00291A04" w:rsidRDefault="00A12FE7" w:rsidP="00A12FE7">
            <w:pPr>
              <w:rPr>
                <w:rStyle w:val="lev"/>
                <w:rFonts w:eastAsia="Times New Roman" w:cs="Times New Roman"/>
                <w:b w:val="0"/>
                <w:bCs w:val="0"/>
                <w:lang w:eastAsia="fr-FR"/>
              </w:rPr>
            </w:pPr>
            <w:r w:rsidRPr="00291A04">
              <w:rPr>
                <w:rStyle w:val="lev"/>
                <w:rFonts w:cstheme="minorHAnsi"/>
              </w:rPr>
              <w:t>Ouvrage</w:t>
            </w:r>
            <w:r>
              <w:rPr>
                <w:rStyle w:val="lev"/>
                <w:rFonts w:cstheme="minorHAnsi"/>
              </w:rPr>
              <w:t xml:space="preserve"> Collectif</w:t>
            </w:r>
            <w:r w:rsidRPr="00291A04">
              <w:rPr>
                <w:rStyle w:val="lev"/>
                <w:rFonts w:cstheme="minorHAnsi"/>
              </w:rPr>
              <w:t xml:space="preserve"> : </w:t>
            </w:r>
            <w:r w:rsidRPr="00291A04">
              <w:rPr>
                <w:rFonts w:eastAsia="Times New Roman" w:cs="Times New Roman"/>
                <w:lang w:val="de-DE" w:eastAsia="fr-FR"/>
              </w:rPr>
              <w:t xml:space="preserve">"Zwischen ,Locarno’ und ,splendid isolation’. Die besonderen deutsch-französischen </w:t>
            </w:r>
            <w:hyperlink r:id="rId60" w:history="1">
              <w:r w:rsidRPr="00291A04">
                <w:rPr>
                  <w:rStyle w:val="Lienhypertexte"/>
                  <w:rFonts w:eastAsia="Times New Roman" w:cs="Times New Roman"/>
                  <w:lang w:val="de-DE" w:eastAsia="fr-FR"/>
                </w:rPr>
                <w:t>Rugby-Beziehungen in der Zwischenkriegszeit (1927-1938)“</w:t>
              </w:r>
            </w:hyperlink>
            <w:r w:rsidRPr="00291A04">
              <w:rPr>
                <w:rFonts w:eastAsia="Times New Roman" w:cs="Times New Roman"/>
                <w:lang w:val="de-DE" w:eastAsia="fr-FR"/>
              </w:rPr>
              <w:t xml:space="preserve">, in: </w:t>
            </w:r>
            <w:r w:rsidRPr="00291A04">
              <w:rPr>
                <w:rFonts w:eastAsia="Times New Roman" w:cs="Times New Roman"/>
                <w:i/>
                <w:iCs/>
                <w:lang w:val="de-DE" w:eastAsia="fr-FR"/>
              </w:rPr>
              <w:t>apropos. </w:t>
            </w:r>
            <w:r w:rsidRPr="00291A04">
              <w:rPr>
                <w:rFonts w:eastAsia="Times New Roman" w:cs="Times New Roman"/>
                <w:i/>
                <w:iCs/>
                <w:lang w:eastAsia="fr-FR"/>
              </w:rPr>
              <w:t>[Perspektiven auf die Romania]</w:t>
            </w:r>
            <w:r w:rsidRPr="00291A04">
              <w:rPr>
                <w:rFonts w:eastAsia="Times New Roman" w:cs="Times New Roman"/>
                <w:lang w:eastAsia="fr-FR"/>
              </w:rPr>
              <w:t>, 2/2019, S. 83-105.</w:t>
            </w:r>
          </w:p>
        </w:tc>
        <w:tc>
          <w:tcPr>
            <w:tcW w:w="3126" w:type="dxa"/>
          </w:tcPr>
          <w:p w:rsidR="00A12FE7" w:rsidRDefault="00A12FE7" w:rsidP="00A12FE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1CB79D" wp14:editId="5EBCE5EA">
                  <wp:extent cx="1800225" cy="2543175"/>
                  <wp:effectExtent l="0" t="0" r="9525" b="9525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ndex.pn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9F9" w:rsidRPr="0078580A" w:rsidTr="003543DF">
        <w:tc>
          <w:tcPr>
            <w:tcW w:w="3126" w:type="dxa"/>
          </w:tcPr>
          <w:p w:rsidR="00A12FE7" w:rsidRDefault="00A12FE7" w:rsidP="00A12FE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FCD20CC" wp14:editId="4B6FDCF8">
                  <wp:extent cx="1775161" cy="2618210"/>
                  <wp:effectExtent l="0" t="0" r="0" b="0"/>
                  <wp:docPr id="49" name="Image 49" descr="Dialogues interculturels à l'époque coloniale et postcolonia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alogues interculturels à l'époque coloniale et postcolonia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3" cy="2678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</w:tcPr>
          <w:p w:rsidR="00A12FE7" w:rsidRPr="000D077F" w:rsidRDefault="00A12FE7" w:rsidP="00A12FE7">
            <w:pPr>
              <w:pStyle w:val="NormalWeb"/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1A04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>Viktoria Sophie LÜHR</w:t>
            </w:r>
            <w:r w:rsidRPr="000D077F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 xml:space="preserve">, doctorante au </w:t>
            </w:r>
            <w:hyperlink r:id="rId63" w:history="1">
              <w:r w:rsidRPr="000D077F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CEGIL</w:t>
              </w:r>
            </w:hyperlink>
          </w:p>
          <w:p w:rsidR="00A12FE7" w:rsidRPr="000D077F" w:rsidRDefault="00A12FE7" w:rsidP="00A12FE7">
            <w:pPr>
              <w:pStyle w:val="Titre1"/>
              <w:outlineLvl w:val="0"/>
              <w:rPr>
                <w:rStyle w:val="lev"/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0D077F">
              <w:rPr>
                <w:rStyle w:val="lev"/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Sujet de thèse : </w:t>
            </w:r>
          </w:p>
          <w:p w:rsidR="00A12FE7" w:rsidRPr="000D077F" w:rsidRDefault="00DC5308" w:rsidP="00A12FE7">
            <w:pPr>
              <w:pStyle w:val="Titre5"/>
              <w:outlineLvl w:val="4"/>
              <w:rPr>
                <w:color w:val="auto"/>
              </w:rPr>
            </w:pPr>
            <w:hyperlink r:id="rId64" w:history="1">
              <w:r w:rsidR="00A12FE7" w:rsidRPr="000D077F">
                <w:rPr>
                  <w:rStyle w:val="Lienhypertexte"/>
                </w:rPr>
                <w:t>La diversité culturelle au prisme de la mondialisation et la (re-)nationalisation. Une analyse du discours dans la presse et les médias sociaux en Allemagne, en France et au Québec (2015-2019)</w:t>
              </w:r>
            </w:hyperlink>
          </w:p>
          <w:p w:rsidR="00A12FE7" w:rsidRPr="000D077F" w:rsidRDefault="00A12FE7" w:rsidP="00A12FE7">
            <w:pPr>
              <w:pStyle w:val="Titre1"/>
              <w:outlineLvl w:val="0"/>
              <w:rPr>
                <w:rStyle w:val="lev"/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fr-FR"/>
              </w:rPr>
            </w:pPr>
            <w:r w:rsidRPr="000D077F">
              <w:rPr>
                <w:rStyle w:val="lev"/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fr-FR"/>
              </w:rPr>
              <w:t xml:space="preserve">Ouvrage collectif : </w:t>
            </w:r>
          </w:p>
          <w:p w:rsidR="00A12FE7" w:rsidRPr="000D077F" w:rsidRDefault="00A12FE7" w:rsidP="00A12FE7">
            <w:r>
              <w:rPr>
                <w:rFonts w:ascii="Verdana" w:hAnsi="Verdana"/>
                <w:sz w:val="18"/>
                <w:szCs w:val="18"/>
              </w:rPr>
              <w:t xml:space="preserve">«Non-communication interculturelle. La langue en tant que barrière culturelle dans l’œuvre de Leïla Sebbar», in : Hans-Jürgen Lüsebrink/ Sarga Moussa (éds.) : </w:t>
            </w:r>
            <w:hyperlink r:id="rId65" w:history="1">
              <w:r w:rsidRPr="000D077F">
                <w:rPr>
                  <w:rStyle w:val="Lienhypertexte"/>
                  <w:rFonts w:ascii="Verdana" w:hAnsi="Verdana"/>
                  <w:sz w:val="18"/>
                  <w:szCs w:val="18"/>
                </w:rPr>
                <w:t>Dialogues interculturels à l’époque coloniale et postcoloniale. Représentations littéraires et culturelles. Orient, Maghreb et Afrique Occidentale (de 1830 à nos jours)</w:t>
              </w:r>
            </w:hyperlink>
            <w:r>
              <w:rPr>
                <w:rFonts w:ascii="Verdana" w:hAnsi="Verdana"/>
                <w:sz w:val="18"/>
                <w:szCs w:val="18"/>
              </w:rPr>
              <w:t>, Paris, Kimé, 2019, pp. 359-376</w:t>
            </w:r>
          </w:p>
          <w:p w:rsidR="00A12FE7" w:rsidRPr="000D077F" w:rsidRDefault="00A12FE7" w:rsidP="00A12FE7"/>
        </w:tc>
        <w:tc>
          <w:tcPr>
            <w:tcW w:w="3126" w:type="dxa"/>
          </w:tcPr>
          <w:p w:rsidR="00A12FE7" w:rsidRDefault="00A12FE7" w:rsidP="00A12FE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7CEC0A" wp14:editId="5C77FC38">
                  <wp:extent cx="1791929" cy="2605053"/>
                  <wp:effectExtent l="0" t="0" r="0" b="5080"/>
                  <wp:docPr id="40" name="Image 40" descr="Dialogues interculturels à l'époque coloniale... de Hans-Jürg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alogues interculturels à l'époque coloniale... de Hans-Jürg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915" cy="265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9F9" w:rsidRPr="0078580A" w:rsidTr="003543DF">
        <w:tc>
          <w:tcPr>
            <w:tcW w:w="3126" w:type="dxa"/>
          </w:tcPr>
          <w:p w:rsidR="00A12FE7" w:rsidRDefault="00A12FE7" w:rsidP="00A12FE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13E037" wp14:editId="4F8D58B9">
                  <wp:extent cx="1838325" cy="1838325"/>
                  <wp:effectExtent l="0" t="0" r="9525" b="9525"/>
                  <wp:docPr id="39" name="Image 39" descr="Résultat de recherche d'images pour &quot;ArtItalies n°25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ésultat de recherche d'images pour &quot;ArtItalies n°25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</w:tcPr>
          <w:p w:rsidR="00A12FE7" w:rsidRPr="001E6128" w:rsidRDefault="00A12FE7" w:rsidP="00A12FE7">
            <w:pPr>
              <w:pStyle w:val="NormalWeb"/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E6128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>Ginevra ODONE</w:t>
            </w:r>
            <w:r w:rsidRPr="001E6128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 xml:space="preserve">, doctorante au </w:t>
            </w:r>
            <w:hyperlink r:id="rId68" w:history="1">
              <w:r w:rsidRPr="00C21C44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CRULH</w:t>
              </w:r>
            </w:hyperlink>
          </w:p>
          <w:p w:rsidR="00A12FE7" w:rsidRPr="001E6128" w:rsidRDefault="00A12FE7" w:rsidP="00A12FE7">
            <w:pPr>
              <w:pStyle w:val="Titre1"/>
              <w:outlineLvl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E6128">
              <w:rPr>
                <w:rStyle w:val="lev"/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Sujet de thèse : </w:t>
            </w:r>
            <w:hyperlink r:id="rId69" w:history="1">
              <w:r w:rsidRPr="00C21C44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Le "Musée Sacré" de l'abbé avocat Agostino Mariotti (Rome 1724-1806)</w:t>
              </w:r>
            </w:hyperlink>
          </w:p>
          <w:p w:rsidR="00A12FE7" w:rsidRPr="005E5F31" w:rsidRDefault="00A12FE7" w:rsidP="00A12FE7">
            <w:pPr>
              <w:pStyle w:val="NormalWeb"/>
              <w:rPr>
                <w:rStyle w:val="lev"/>
                <w:rFonts w:asciiTheme="minorHAnsi" w:hAnsiTheme="minorHAnsi" w:cs="Arial"/>
                <w:sz w:val="22"/>
                <w:szCs w:val="22"/>
              </w:rPr>
            </w:pPr>
            <w:r w:rsidRPr="001E6128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 xml:space="preserve">Ouvrage collectif : </w:t>
            </w:r>
            <w:r w:rsidRPr="001E6128">
              <w:rPr>
                <w:rFonts w:asciiTheme="minorHAnsi" w:hAnsiTheme="minorHAnsi" w:cstheme="minorHAnsi"/>
                <w:sz w:val="22"/>
                <w:szCs w:val="22"/>
              </w:rPr>
              <w:t xml:space="preserve">[compte-rendu] </w:t>
            </w:r>
            <w:r w:rsidRPr="001E612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Le Grand Tour et l'Académie de France à Rome XVIIe-XIXe siècles</w:t>
            </w:r>
            <w:r w:rsidRPr="001E6128">
              <w:rPr>
                <w:rFonts w:asciiTheme="minorHAnsi" w:hAnsiTheme="minorHAnsi" w:cstheme="minorHAnsi"/>
                <w:sz w:val="22"/>
                <w:szCs w:val="22"/>
              </w:rPr>
              <w:t xml:space="preserve">, Émilie Beck-Saiello et Jean-Noel Bret (dir.), Paris, Hermann Éd., 2018, 315 p., </w:t>
            </w:r>
            <w:r w:rsidRPr="001E6128">
              <w:rPr>
                <w:rFonts w:asciiTheme="minorHAnsi" w:hAnsiTheme="minorHAnsi" w:cstheme="minorHAnsi"/>
                <w:i/>
                <w:sz w:val="22"/>
                <w:szCs w:val="22"/>
              </w:rPr>
              <w:t>in</w:t>
            </w:r>
            <w:r w:rsidRPr="001E6128">
              <w:rPr>
                <w:rFonts w:asciiTheme="minorHAnsi" w:hAnsiTheme="minorHAnsi" w:cstheme="minorHAnsi"/>
                <w:sz w:val="22"/>
                <w:szCs w:val="22"/>
              </w:rPr>
              <w:t> 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70" w:history="1">
              <w:r w:rsidRPr="00C21C44">
                <w:rPr>
                  <w:rStyle w:val="Lienhypertexte"/>
                  <w:rFonts w:asciiTheme="minorHAnsi" w:hAnsiTheme="minorHAnsi" w:cstheme="minorHAnsi"/>
                  <w:i/>
                  <w:sz w:val="22"/>
                  <w:szCs w:val="22"/>
                </w:rPr>
                <w:t>ArtItalies</w:t>
              </w:r>
              <w:r w:rsidRPr="00C21C44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, 25</w:t>
              </w:r>
            </w:hyperlink>
            <w:r>
              <w:t xml:space="preserve">, </w:t>
            </w:r>
            <w:r w:rsidRPr="001E6128">
              <w:rPr>
                <w:rFonts w:asciiTheme="minorHAnsi" w:hAnsiTheme="minorHAnsi" w:cstheme="minorHAnsi"/>
                <w:sz w:val="22"/>
                <w:szCs w:val="22"/>
              </w:rPr>
              <w:t>p. 192-194.</w:t>
            </w:r>
          </w:p>
        </w:tc>
        <w:tc>
          <w:tcPr>
            <w:tcW w:w="3126" w:type="dxa"/>
          </w:tcPr>
          <w:p w:rsidR="00A12FE7" w:rsidRDefault="00A12FE7" w:rsidP="00A12FE7">
            <w:pPr>
              <w:rPr>
                <w:noProof/>
                <w:lang w:eastAsia="fr-FR"/>
              </w:rPr>
            </w:pPr>
          </w:p>
        </w:tc>
      </w:tr>
      <w:tr w:rsidR="009429F9" w:rsidTr="003543DF">
        <w:tc>
          <w:tcPr>
            <w:tcW w:w="3126" w:type="dxa"/>
          </w:tcPr>
          <w:p w:rsidR="00A12FE7" w:rsidRPr="00FC1628" w:rsidRDefault="00A12FE7" w:rsidP="00A12FE7">
            <w:pPr>
              <w:rPr>
                <w:noProof/>
                <w:lang w:eastAsia="fr-FR"/>
              </w:rPr>
            </w:pPr>
            <w:r w:rsidRPr="00A92AE3">
              <w:rPr>
                <w:noProof/>
                <w:lang w:eastAsia="fr-FR"/>
              </w:rPr>
              <w:lastRenderedPageBreak/>
              <w:drawing>
                <wp:inline distT="0" distB="0" distL="0" distR="0" wp14:anchorId="7C919AA1" wp14:editId="78E61922">
                  <wp:extent cx="1657350" cy="2348828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991" cy="237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</w:tcPr>
          <w:p w:rsidR="00A12FE7" w:rsidRPr="003C482E" w:rsidRDefault="00A12FE7" w:rsidP="00A12FE7">
            <w:pPr>
              <w:pStyle w:val="NormalWeb"/>
              <w:rPr>
                <w:rStyle w:val="lev"/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Style w:val="lev"/>
                <w:rFonts w:asciiTheme="minorHAnsi" w:hAnsiTheme="minorHAnsi" w:cs="Arial"/>
                <w:sz w:val="22"/>
                <w:szCs w:val="22"/>
              </w:rPr>
              <w:t>Ginevra ODONE</w:t>
            </w:r>
            <w:r w:rsidRPr="003C482E">
              <w:rPr>
                <w:rStyle w:val="lev"/>
                <w:rFonts w:asciiTheme="minorHAnsi" w:hAnsiTheme="minorHAnsi" w:cs="Arial"/>
                <w:b w:val="0"/>
                <w:sz w:val="22"/>
                <w:szCs w:val="22"/>
              </w:rPr>
              <w:t xml:space="preserve">, doctorante au </w:t>
            </w:r>
            <w:hyperlink r:id="rId72" w:history="1">
              <w:r w:rsidRPr="00C21C44">
                <w:rPr>
                  <w:rStyle w:val="Lienhypertexte"/>
                  <w:rFonts w:asciiTheme="minorHAnsi" w:hAnsiTheme="minorHAnsi" w:cs="Arial"/>
                  <w:sz w:val="22"/>
                  <w:szCs w:val="22"/>
                </w:rPr>
                <w:t>CRULH</w:t>
              </w:r>
            </w:hyperlink>
          </w:p>
          <w:p w:rsidR="00A12FE7" w:rsidRPr="001E6128" w:rsidRDefault="00A12FE7" w:rsidP="00A12FE7">
            <w:pPr>
              <w:pStyle w:val="Titre1"/>
              <w:outlineLvl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C482E">
              <w:rPr>
                <w:rStyle w:val="lev"/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Sujet de thèse : </w:t>
            </w:r>
            <w:hyperlink r:id="rId73" w:history="1">
              <w:r w:rsidRPr="00285A54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Le "Musée Sacré" de l'abbé avocat Agostino Mariotti (Rome 1724-1806)</w:t>
              </w:r>
            </w:hyperlink>
          </w:p>
          <w:p w:rsidR="00A12FE7" w:rsidRDefault="00A12FE7" w:rsidP="00A12FE7"/>
          <w:p w:rsidR="00A12FE7" w:rsidRPr="0048275F" w:rsidRDefault="00A12FE7" w:rsidP="00A12FE7">
            <w:pPr>
              <w:rPr>
                <w:b/>
              </w:rPr>
            </w:pPr>
            <w:r w:rsidRPr="0048275F">
              <w:rPr>
                <w:b/>
              </w:rPr>
              <w:t xml:space="preserve">Ouvrage collectif : </w:t>
            </w:r>
          </w:p>
          <w:p w:rsidR="00A12FE7" w:rsidRPr="0000694A" w:rsidRDefault="00A12FE7" w:rsidP="00A12FE7">
            <w:r w:rsidRPr="0048275F">
              <w:rPr>
                <w:i/>
                <w:iCs/>
              </w:rPr>
              <w:t>Dalla collezione di un artista a quella di un antiquario. Da Guglielmo Cortese (1679) a Giacomo Bellotti (1792)</w:t>
            </w:r>
            <w:r>
              <w:t xml:space="preserve">, p. 99-112, </w:t>
            </w:r>
            <w:r w:rsidRPr="0048275F">
              <w:rPr>
                <w:i/>
              </w:rPr>
              <w:t>in</w:t>
            </w:r>
            <w:r>
              <w:t xml:space="preserve"> : </w:t>
            </w:r>
            <w:hyperlink r:id="rId74" w:history="1">
              <w:r w:rsidRPr="00285A54">
                <w:rPr>
                  <w:rStyle w:val="Lienhypertexte"/>
                </w:rPr>
                <w:t>« Le collezioni degli artisti in Italia. Trasformazioni e continuità di un fenomeno sociale dal Cinquecento al Settecento »,</w:t>
              </w:r>
            </w:hyperlink>
            <w:r>
              <w:t xml:space="preserve"> Artemide, Roma, 2019.</w:t>
            </w:r>
          </w:p>
        </w:tc>
        <w:tc>
          <w:tcPr>
            <w:tcW w:w="3126" w:type="dxa"/>
          </w:tcPr>
          <w:p w:rsidR="00A12FE7" w:rsidRPr="00FC1628" w:rsidRDefault="00A12FE7" w:rsidP="00A12FE7">
            <w:pPr>
              <w:rPr>
                <w:b/>
                <w:noProof/>
                <w:sz w:val="24"/>
                <w:szCs w:val="24"/>
                <w:lang w:eastAsia="fr-FR"/>
              </w:rPr>
            </w:pPr>
            <w:r w:rsidRPr="00A92AE3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E5F16ED" wp14:editId="10FF5964">
                  <wp:extent cx="1698407" cy="2409825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143" cy="242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9F9" w:rsidTr="003543DF">
        <w:tc>
          <w:tcPr>
            <w:tcW w:w="3126" w:type="dxa"/>
          </w:tcPr>
          <w:p w:rsidR="00A12FE7" w:rsidRPr="00FC1628" w:rsidRDefault="00A12FE7" w:rsidP="00A12FE7">
            <w:pPr>
              <w:rPr>
                <w:noProof/>
                <w:lang w:eastAsia="fr-FR"/>
              </w:rPr>
            </w:pPr>
            <w:r w:rsidRPr="00A92AE3">
              <w:rPr>
                <w:noProof/>
                <w:lang w:eastAsia="fr-FR"/>
              </w:rPr>
              <w:drawing>
                <wp:inline distT="0" distB="0" distL="0" distR="0" wp14:anchorId="2F151C42" wp14:editId="57E9DC07">
                  <wp:extent cx="1733365" cy="2524125"/>
                  <wp:effectExtent l="0" t="0" r="635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487" cy="2550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</w:tcPr>
          <w:p w:rsidR="00A12FE7" w:rsidRPr="0048275F" w:rsidRDefault="00A12FE7" w:rsidP="00A12FE7">
            <w:pPr>
              <w:pStyle w:val="NormalWeb"/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8275F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>Ginevra ODONE</w:t>
            </w:r>
            <w:r w:rsidRPr="0048275F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 xml:space="preserve">, doctorante au </w:t>
            </w:r>
            <w:hyperlink r:id="rId77" w:history="1">
              <w:r w:rsidRPr="00285A54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CRULH</w:t>
              </w:r>
            </w:hyperlink>
          </w:p>
          <w:p w:rsidR="00A12FE7" w:rsidRPr="0048275F" w:rsidRDefault="00A12FE7" w:rsidP="00A12FE7">
            <w:pPr>
              <w:pStyle w:val="Titre1"/>
              <w:outlineLvl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8275F">
              <w:rPr>
                <w:rStyle w:val="lev"/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Sujet de thèse : </w:t>
            </w:r>
            <w:hyperlink r:id="rId78" w:history="1">
              <w:r w:rsidRPr="00285A54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Le "Musée Sacré" de l'abbé avocat Agostino Mariotti (Rome 1724-1806)</w:t>
              </w:r>
            </w:hyperlink>
          </w:p>
          <w:p w:rsidR="00A12FE7" w:rsidRPr="005E5F31" w:rsidRDefault="00A12FE7" w:rsidP="00A12FE7">
            <w:pPr>
              <w:pStyle w:val="NormalWeb"/>
              <w:rPr>
                <w:rStyle w:val="lev"/>
                <w:rFonts w:asciiTheme="minorHAnsi" w:hAnsiTheme="minorHAnsi" w:cs="Arial"/>
                <w:sz w:val="22"/>
                <w:szCs w:val="22"/>
              </w:rPr>
            </w:pPr>
            <w:r w:rsidRPr="0048275F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 xml:space="preserve">Ouvrage collectif : </w:t>
            </w:r>
            <w:r w:rsidRPr="0048275F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« Une de curiosité de Rome ». L'interesse degli eruditi francesi per la collezione di Agostino Mariotti</w:t>
            </w:r>
            <w:r w:rsidRPr="0048275F">
              <w:rPr>
                <w:rFonts w:asciiTheme="minorHAnsi" w:hAnsiTheme="minorHAnsi" w:cstheme="minorHAnsi"/>
                <w:sz w:val="22"/>
                <w:szCs w:val="22"/>
              </w:rPr>
              <w:t>, Roma, Campisano Editore, 2019, p. 259-266.</w:t>
            </w:r>
          </w:p>
        </w:tc>
        <w:tc>
          <w:tcPr>
            <w:tcW w:w="3126" w:type="dxa"/>
          </w:tcPr>
          <w:p w:rsidR="00A12FE7" w:rsidRPr="00FC1628" w:rsidRDefault="00A12FE7" w:rsidP="00A12FE7">
            <w:pPr>
              <w:rPr>
                <w:b/>
                <w:noProof/>
                <w:sz w:val="24"/>
                <w:szCs w:val="24"/>
                <w:lang w:eastAsia="fr-FR"/>
              </w:rPr>
            </w:pPr>
          </w:p>
        </w:tc>
      </w:tr>
      <w:tr w:rsidR="009429F9" w:rsidTr="003543DF">
        <w:tc>
          <w:tcPr>
            <w:tcW w:w="3126" w:type="dxa"/>
          </w:tcPr>
          <w:p w:rsidR="00A12FE7" w:rsidRPr="00A35CE1" w:rsidRDefault="00A12FE7" w:rsidP="00A12FE7">
            <w:r w:rsidRPr="00FC1628">
              <w:rPr>
                <w:noProof/>
                <w:lang w:eastAsia="fr-FR"/>
              </w:rPr>
              <w:drawing>
                <wp:inline distT="0" distB="0" distL="0" distR="0" wp14:anchorId="41AAE065" wp14:editId="536F5317">
                  <wp:extent cx="1696335" cy="223837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574" cy="229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</w:tcPr>
          <w:p w:rsidR="00A12FE7" w:rsidRPr="005E5F31" w:rsidRDefault="00A12FE7" w:rsidP="00A12FE7">
            <w:pPr>
              <w:pStyle w:val="NormalWeb"/>
              <w:rPr>
                <w:rStyle w:val="lev"/>
                <w:rFonts w:asciiTheme="minorHAnsi" w:hAnsiTheme="minorHAnsi" w:cs="Arial"/>
                <w:b w:val="0"/>
                <w:sz w:val="22"/>
                <w:szCs w:val="22"/>
              </w:rPr>
            </w:pPr>
            <w:r w:rsidRPr="005E5F31">
              <w:rPr>
                <w:rStyle w:val="lev"/>
                <w:rFonts w:asciiTheme="minorHAnsi" w:hAnsiTheme="minorHAnsi" w:cs="Arial"/>
                <w:sz w:val="22"/>
                <w:szCs w:val="22"/>
              </w:rPr>
              <w:t>Elodie VALKAUSKAS</w:t>
            </w:r>
            <w:r w:rsidRPr="005E5F31">
              <w:rPr>
                <w:rStyle w:val="lev"/>
                <w:rFonts w:asciiTheme="minorHAnsi" w:hAnsiTheme="minorHAnsi" w:cs="Arial"/>
                <w:b w:val="0"/>
                <w:sz w:val="22"/>
                <w:szCs w:val="22"/>
              </w:rPr>
              <w:t xml:space="preserve">, doctorante du </w:t>
            </w:r>
            <w:hyperlink r:id="rId80" w:history="1">
              <w:r w:rsidRPr="00285A54">
                <w:rPr>
                  <w:rStyle w:val="Lienhypertexte"/>
                  <w:rFonts w:asciiTheme="minorHAnsi" w:hAnsiTheme="minorHAnsi" w:cs="Arial"/>
                  <w:sz w:val="22"/>
                  <w:szCs w:val="22"/>
                </w:rPr>
                <w:t>2L2S</w:t>
              </w:r>
            </w:hyperlink>
          </w:p>
          <w:p w:rsidR="00A12FE7" w:rsidRPr="005E5F31" w:rsidRDefault="00A12FE7" w:rsidP="00A12FE7">
            <w:pPr>
              <w:pStyle w:val="NormalWeb"/>
              <w:rPr>
                <w:rStyle w:val="lev"/>
                <w:rFonts w:asciiTheme="minorHAnsi" w:hAnsiTheme="minorHAnsi" w:cs="Arial"/>
                <w:sz w:val="22"/>
                <w:szCs w:val="22"/>
              </w:rPr>
            </w:pPr>
            <w:r w:rsidRPr="005E5F31">
              <w:rPr>
                <w:rStyle w:val="lev"/>
                <w:rFonts w:asciiTheme="minorHAnsi" w:hAnsiTheme="minorHAnsi" w:cs="Arial"/>
                <w:sz w:val="22"/>
                <w:szCs w:val="22"/>
              </w:rPr>
              <w:t xml:space="preserve">Sujet de thèse : </w:t>
            </w:r>
            <w:hyperlink r:id="rId81" w:history="1">
              <w:r w:rsidRPr="00285A54">
                <w:rPr>
                  <w:rStyle w:val="Lienhypertexte"/>
                  <w:rFonts w:asciiTheme="minorHAnsi" w:hAnsiTheme="minorHAnsi" w:cs="Arial"/>
                  <w:sz w:val="22"/>
                  <w:szCs w:val="22"/>
                </w:rPr>
                <w:t>La réception du « nouveau cinéma allemand » en France de 1962 à 1982</w:t>
              </w:r>
            </w:hyperlink>
          </w:p>
          <w:p w:rsidR="00A12FE7" w:rsidRPr="005E5F31" w:rsidRDefault="00A12FE7" w:rsidP="00A12FE7">
            <w:pPr>
              <w:rPr>
                <w:rFonts w:cs="Arial"/>
              </w:rPr>
            </w:pPr>
            <w:r w:rsidRPr="005E5F31">
              <w:rPr>
                <w:rFonts w:cs="Arial"/>
                <w:b/>
              </w:rPr>
              <w:t>Ouvrage :</w:t>
            </w:r>
            <w:r w:rsidRPr="005E5F31">
              <w:rPr>
                <w:rFonts w:cs="Arial"/>
              </w:rPr>
              <w:t xml:space="preserve"> </w:t>
            </w:r>
            <w:hyperlink r:id="rId82" w:history="1">
              <w:r w:rsidRPr="002044A5">
                <w:rPr>
                  <w:rStyle w:val="Lienhypertexte"/>
                  <w:rFonts w:cs="Arial"/>
                </w:rPr>
                <w:t>« Les coproductions ouest-allemandes sur le marché cinématographique français de 1962 à 1969 »</w:t>
              </w:r>
            </w:hyperlink>
            <w:r>
              <w:rPr>
                <w:rFonts w:cs="Arial"/>
              </w:rPr>
              <w:t>,</w:t>
            </w:r>
            <w:r w:rsidRPr="005E5F31">
              <w:rPr>
                <w:rFonts w:cs="Arial"/>
              </w:rPr>
              <w:t xml:space="preserve"> </w:t>
            </w:r>
            <w:r w:rsidRPr="0048275F">
              <w:rPr>
                <w:rFonts w:cs="Arial"/>
                <w:i/>
              </w:rPr>
              <w:t>in</w:t>
            </w:r>
            <w:r>
              <w:rPr>
                <w:rFonts w:cs="Arial"/>
              </w:rPr>
              <w:t> : Palma</w:t>
            </w:r>
            <w:r w:rsidRPr="005E5F31">
              <w:rPr>
                <w:rFonts w:cs="Arial"/>
              </w:rPr>
              <w:t xml:space="preserve"> </w:t>
            </w:r>
            <w:r>
              <w:rPr>
                <w:rFonts w:cs="Arial"/>
              </w:rPr>
              <w:t>P., Pozner V., dirs</w:t>
            </w:r>
            <w:r w:rsidRPr="005E5F31">
              <w:rPr>
                <w:rFonts w:cs="Arial"/>
              </w:rPr>
              <w:t xml:space="preserve">, </w:t>
            </w:r>
            <w:r w:rsidRPr="005E5F31">
              <w:rPr>
                <w:rFonts w:cs="Arial"/>
                <w:i/>
                <w:iCs/>
              </w:rPr>
              <w:t>Les coproductions intraeuropéennes depuis 1945</w:t>
            </w:r>
            <w:r w:rsidRPr="005E5F31">
              <w:rPr>
                <w:rFonts w:cs="Arial"/>
              </w:rPr>
              <w:t>, Paris, AFRHC, 2019.</w:t>
            </w:r>
          </w:p>
        </w:tc>
        <w:tc>
          <w:tcPr>
            <w:tcW w:w="3126" w:type="dxa"/>
          </w:tcPr>
          <w:p w:rsidR="00A12FE7" w:rsidRPr="0078580A" w:rsidRDefault="00A12FE7" w:rsidP="00A12FE7">
            <w:pPr>
              <w:rPr>
                <w:b/>
                <w:sz w:val="24"/>
                <w:szCs w:val="24"/>
              </w:rPr>
            </w:pPr>
            <w:r w:rsidRPr="00FC1628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0D36F5F" wp14:editId="7A647D6E">
                  <wp:extent cx="1484075" cy="2247900"/>
                  <wp:effectExtent l="0" t="0" r="190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990" cy="231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9F9" w:rsidTr="003543DF">
        <w:tc>
          <w:tcPr>
            <w:tcW w:w="3126" w:type="dxa"/>
          </w:tcPr>
          <w:p w:rsidR="00A12FE7" w:rsidRDefault="00A12FE7" w:rsidP="00A12FE7">
            <w:pPr>
              <w:rPr>
                <w:noProof/>
                <w:lang w:eastAsia="fr-FR"/>
              </w:rPr>
            </w:pPr>
          </w:p>
          <w:p w:rsidR="00A12FE7" w:rsidRDefault="00A12FE7" w:rsidP="00A12FE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C2CD0C8" wp14:editId="5E52712E">
                  <wp:extent cx="1619708" cy="2238375"/>
                  <wp:effectExtent l="0" t="0" r="0" b="0"/>
                  <wp:docPr id="25" name="Image 25" descr="LIEUX DE GUERRE 1939-1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LIEUX DE GUERRE 1939-19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1" r="12016"/>
                          <a:stretch/>
                        </pic:blipFill>
                        <pic:spPr bwMode="auto">
                          <a:xfrm>
                            <a:off x="0" y="0"/>
                            <a:ext cx="1642509" cy="226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</w:tcPr>
          <w:p w:rsidR="00A12FE7" w:rsidRPr="005E5F31" w:rsidRDefault="00A12FE7" w:rsidP="00A12FE7">
            <w:pPr>
              <w:pStyle w:val="NormalWeb"/>
              <w:rPr>
                <w:rStyle w:val="lev"/>
                <w:rFonts w:asciiTheme="minorHAnsi" w:hAnsiTheme="minorHAnsi" w:cs="Arial"/>
                <w:b w:val="0"/>
                <w:sz w:val="22"/>
                <w:szCs w:val="22"/>
              </w:rPr>
            </w:pPr>
            <w:r w:rsidRPr="005E5F31">
              <w:rPr>
                <w:rStyle w:val="lev"/>
                <w:rFonts w:asciiTheme="minorHAnsi" w:hAnsiTheme="minorHAnsi" w:cs="Arial"/>
                <w:sz w:val="22"/>
                <w:szCs w:val="22"/>
              </w:rPr>
              <w:t>Philippe WILMOUTH</w:t>
            </w:r>
            <w:r w:rsidRPr="005E5F31">
              <w:rPr>
                <w:rStyle w:val="lev"/>
                <w:rFonts w:asciiTheme="minorHAnsi" w:hAnsiTheme="minorHAnsi" w:cs="Arial"/>
                <w:b w:val="0"/>
                <w:sz w:val="22"/>
                <w:szCs w:val="22"/>
              </w:rPr>
              <w:t xml:space="preserve">, docteur au </w:t>
            </w:r>
            <w:hyperlink r:id="rId85" w:history="1">
              <w:r w:rsidRPr="002044A5">
                <w:rPr>
                  <w:rStyle w:val="Lienhypertexte"/>
                  <w:rFonts w:asciiTheme="minorHAnsi" w:hAnsiTheme="minorHAnsi" w:cs="Arial"/>
                  <w:sz w:val="22"/>
                  <w:szCs w:val="22"/>
                </w:rPr>
                <w:t>CRULH</w:t>
              </w:r>
            </w:hyperlink>
          </w:p>
          <w:p w:rsidR="00A12FE7" w:rsidRPr="005E5F31" w:rsidRDefault="00A12FE7" w:rsidP="00A12FE7">
            <w:pPr>
              <w:pStyle w:val="Titre2"/>
              <w:outlineLvl w:val="1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5E5F31">
              <w:rPr>
                <w:rStyle w:val="lev"/>
                <w:rFonts w:asciiTheme="minorHAnsi" w:hAnsiTheme="minorHAnsi" w:cs="Arial"/>
                <w:b/>
                <w:sz w:val="22"/>
                <w:szCs w:val="22"/>
              </w:rPr>
              <w:t xml:space="preserve">Sujet de thèse : </w:t>
            </w:r>
            <w:hyperlink r:id="rId86" w:history="1">
              <w:r w:rsidRPr="002044A5">
                <w:rPr>
                  <w:rStyle w:val="Lienhypertexte"/>
                  <w:rFonts w:asciiTheme="minorHAnsi" w:hAnsiTheme="minorHAnsi"/>
                  <w:b w:val="0"/>
                  <w:sz w:val="22"/>
                  <w:szCs w:val="22"/>
                </w:rPr>
                <w:t>Le diocèse de Metz écartelé 1939-1945 : un évêque, son clergé et le peuple catholique</w:t>
              </w:r>
            </w:hyperlink>
            <w:r w:rsidRPr="0048275F">
              <w:rPr>
                <w:rFonts w:asciiTheme="minorHAnsi" w:hAnsiTheme="minorHAnsi"/>
                <w:b w:val="0"/>
                <w:sz w:val="22"/>
                <w:szCs w:val="22"/>
              </w:rPr>
              <w:t xml:space="preserve"> </w:t>
            </w:r>
          </w:p>
          <w:p w:rsidR="00A12FE7" w:rsidRPr="005E5F31" w:rsidRDefault="00A12FE7" w:rsidP="00A12FE7">
            <w:pPr>
              <w:pStyle w:val="Titre2"/>
              <w:outlineLvl w:val="1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5E5F31">
              <w:rPr>
                <w:rFonts w:asciiTheme="minorHAnsi" w:hAnsiTheme="minorHAnsi"/>
                <w:sz w:val="22"/>
                <w:szCs w:val="22"/>
              </w:rPr>
              <w:t>Ouvrage </w:t>
            </w:r>
            <w:r w:rsidRPr="0048275F">
              <w:rPr>
                <w:rFonts w:asciiTheme="minorHAnsi" w:hAnsiTheme="minorHAnsi"/>
                <w:sz w:val="22"/>
                <w:szCs w:val="22"/>
              </w:rPr>
              <w:t>:</w:t>
            </w:r>
            <w:r w:rsidRPr="0048275F">
              <w:rPr>
                <w:rFonts w:asciiTheme="minorHAnsi" w:hAnsiTheme="minorHAnsi"/>
                <w:b w:val="0"/>
                <w:sz w:val="22"/>
                <w:szCs w:val="22"/>
              </w:rPr>
              <w:t xml:space="preserve"> </w:t>
            </w:r>
            <w:hyperlink r:id="rId87" w:history="1">
              <w:r w:rsidRPr="002044A5">
                <w:rPr>
                  <w:rStyle w:val="Lienhypertexte"/>
                  <w:rFonts w:asciiTheme="minorHAnsi" w:hAnsiTheme="minorHAnsi"/>
                  <w:b w:val="0"/>
                  <w:i/>
                  <w:iCs/>
                  <w:sz w:val="22"/>
                  <w:szCs w:val="22"/>
                </w:rPr>
                <w:t>Lieux de guerre 1939-45, Wallonie, Luxembourg, Grand Est de la France, Suisse</w:t>
              </w:r>
            </w:hyperlink>
            <w:r w:rsidRPr="005E5F31">
              <w:rPr>
                <w:rFonts w:asciiTheme="minorHAnsi" w:hAnsiTheme="minorHAnsi"/>
                <w:i/>
                <w:iCs/>
                <w:sz w:val="22"/>
                <w:szCs w:val="22"/>
              </w:rPr>
              <w:t xml:space="preserve">. </w:t>
            </w:r>
            <w:r w:rsidRPr="005E5F31">
              <w:rPr>
                <w:rFonts w:asciiTheme="minorHAnsi" w:hAnsiTheme="minorHAnsi"/>
                <w:b w:val="0"/>
                <w:sz w:val="22"/>
                <w:szCs w:val="22"/>
              </w:rPr>
              <w:t xml:space="preserve">Hermann </w:t>
            </w:r>
            <w:r>
              <w:rPr>
                <w:rFonts w:asciiTheme="minorHAnsi" w:hAnsiTheme="minorHAnsi"/>
                <w:b w:val="0"/>
                <w:sz w:val="22"/>
                <w:szCs w:val="22"/>
              </w:rPr>
              <w:t xml:space="preserve">F., </w:t>
            </w:r>
            <w:r w:rsidRPr="005E5F31">
              <w:rPr>
                <w:rFonts w:asciiTheme="minorHAnsi" w:hAnsiTheme="minorHAnsi"/>
                <w:b w:val="0"/>
                <w:sz w:val="22"/>
                <w:szCs w:val="22"/>
              </w:rPr>
              <w:t>Wilmouth</w:t>
            </w:r>
            <w:r>
              <w:rPr>
                <w:rFonts w:asciiTheme="minorHAnsi" w:hAnsiTheme="minorHAnsi"/>
                <w:b w:val="0"/>
                <w:sz w:val="22"/>
                <w:szCs w:val="22"/>
              </w:rPr>
              <w:t xml:space="preserve"> P.</w:t>
            </w:r>
            <w:r w:rsidRPr="005E5F31">
              <w:rPr>
                <w:rFonts w:asciiTheme="minorHAnsi" w:hAnsiTheme="minorHAnsi"/>
                <w:b w:val="0"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/>
                <w:b w:val="0"/>
                <w:sz w:val="22"/>
                <w:szCs w:val="22"/>
              </w:rPr>
              <w:t xml:space="preserve">Morges, Cabédita, </w:t>
            </w:r>
            <w:r w:rsidRPr="005E5F31">
              <w:rPr>
                <w:rFonts w:asciiTheme="minorHAnsi" w:hAnsiTheme="minorHAnsi"/>
                <w:b w:val="0"/>
                <w:sz w:val="22"/>
                <w:szCs w:val="22"/>
              </w:rPr>
              <w:t>2019.</w:t>
            </w:r>
          </w:p>
          <w:p w:rsidR="00A12FE7" w:rsidRPr="005E5F31" w:rsidRDefault="00A12FE7" w:rsidP="00A12FE7">
            <w:pPr>
              <w:pStyle w:val="Titre2"/>
              <w:outlineLvl w:val="1"/>
              <w:rPr>
                <w:rStyle w:val="lev"/>
                <w:rFonts w:asciiTheme="minorHAnsi" w:hAnsiTheme="minorHAnsi"/>
                <w:b/>
                <w:bCs/>
                <w:sz w:val="22"/>
                <w:szCs w:val="22"/>
              </w:rPr>
            </w:pPr>
            <w:r w:rsidRPr="005E5F31">
              <w:rPr>
                <w:rFonts w:asciiTheme="minorHAnsi" w:hAnsiTheme="minorHAnsi"/>
                <w:sz w:val="22"/>
                <w:szCs w:val="22"/>
              </w:rPr>
              <w:t xml:space="preserve">ISBN : </w:t>
            </w:r>
            <w:r w:rsidRPr="005E5F31">
              <w:rPr>
                <w:rFonts w:asciiTheme="minorHAnsi" w:hAnsiTheme="minorHAnsi"/>
                <w:b w:val="0"/>
                <w:sz w:val="22"/>
                <w:szCs w:val="22"/>
              </w:rPr>
              <w:t>978-2-88295-853-2</w:t>
            </w:r>
          </w:p>
        </w:tc>
        <w:tc>
          <w:tcPr>
            <w:tcW w:w="3126" w:type="dxa"/>
          </w:tcPr>
          <w:p w:rsidR="00A12FE7" w:rsidRPr="001A77F3" w:rsidRDefault="00A12FE7" w:rsidP="00A12FE7">
            <w:pPr>
              <w:rPr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BCCDA8A" wp14:editId="1CE89808">
                  <wp:extent cx="1695245" cy="2556446"/>
                  <wp:effectExtent l="0" t="0" r="635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4e lieux de guerre.jpg"/>
                          <pic:cNvPicPr/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16"/>
                          <a:stretch/>
                        </pic:blipFill>
                        <pic:spPr bwMode="auto">
                          <a:xfrm>
                            <a:off x="0" y="0"/>
                            <a:ext cx="1718592" cy="2591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9F9" w:rsidTr="003543DF">
        <w:tc>
          <w:tcPr>
            <w:tcW w:w="3126" w:type="dxa"/>
          </w:tcPr>
          <w:p w:rsidR="00A12FE7" w:rsidRDefault="00A12FE7" w:rsidP="00A12FE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1D31B7" wp14:editId="550905E8">
                  <wp:extent cx="1545034" cy="2181225"/>
                  <wp:effectExtent l="0" t="0" r="0" b="0"/>
                  <wp:docPr id="26" name="Image 26" descr="http://www.editions-des-paraiges.eu/magasin/bv000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editions-des-paraiges.eu/magasin/bv000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69" cy="2189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</w:tcPr>
          <w:p w:rsidR="00A12FE7" w:rsidRPr="004B0472" w:rsidRDefault="00A12FE7" w:rsidP="00A12FE7">
            <w:pPr>
              <w:pStyle w:val="NormalWeb"/>
              <w:rPr>
                <w:rStyle w:val="lev"/>
                <w:rFonts w:asciiTheme="minorHAnsi" w:hAnsiTheme="minorHAnsi" w:cs="Arial"/>
                <w:b w:val="0"/>
                <w:bCs w:val="0"/>
                <w:color w:val="0000FF"/>
                <w:sz w:val="22"/>
                <w:szCs w:val="22"/>
                <w:u w:val="single"/>
              </w:rPr>
            </w:pPr>
            <w:r w:rsidRPr="005E5F31">
              <w:rPr>
                <w:rStyle w:val="lev"/>
                <w:rFonts w:asciiTheme="minorHAnsi" w:hAnsiTheme="minorHAnsi" w:cs="Arial"/>
                <w:sz w:val="22"/>
                <w:szCs w:val="22"/>
              </w:rPr>
              <w:t>Philippe WILMOUTH</w:t>
            </w:r>
            <w:r w:rsidRPr="005E5F31">
              <w:rPr>
                <w:rStyle w:val="lev"/>
                <w:rFonts w:asciiTheme="minorHAnsi" w:hAnsiTheme="minorHAnsi" w:cs="Arial"/>
                <w:b w:val="0"/>
                <w:sz w:val="22"/>
                <w:szCs w:val="22"/>
              </w:rPr>
              <w:t xml:space="preserve">, docteur au </w:t>
            </w:r>
            <w:hyperlink r:id="rId90" w:history="1">
              <w:r w:rsidRPr="002044A5">
                <w:rPr>
                  <w:rStyle w:val="Lienhypertexte"/>
                  <w:rFonts w:asciiTheme="minorHAnsi" w:hAnsiTheme="minorHAnsi" w:cs="Arial"/>
                  <w:sz w:val="22"/>
                  <w:szCs w:val="22"/>
                </w:rPr>
                <w:t>CRULH</w:t>
              </w:r>
            </w:hyperlink>
          </w:p>
          <w:p w:rsidR="00A12FE7" w:rsidRPr="005E5F31" w:rsidRDefault="00A12FE7" w:rsidP="00A12FE7">
            <w:pPr>
              <w:pStyle w:val="Titre2"/>
              <w:outlineLvl w:val="1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5E5F31">
              <w:rPr>
                <w:rStyle w:val="lev"/>
                <w:rFonts w:asciiTheme="minorHAnsi" w:hAnsiTheme="minorHAnsi" w:cs="Arial"/>
                <w:b/>
                <w:sz w:val="22"/>
                <w:szCs w:val="22"/>
              </w:rPr>
              <w:t xml:space="preserve">Sujet de thèse : </w:t>
            </w:r>
            <w:hyperlink r:id="rId91" w:history="1">
              <w:r w:rsidRPr="002044A5">
                <w:rPr>
                  <w:rStyle w:val="Lienhypertexte"/>
                  <w:rFonts w:asciiTheme="minorHAnsi" w:hAnsiTheme="minorHAnsi"/>
                  <w:b w:val="0"/>
                  <w:sz w:val="22"/>
                  <w:szCs w:val="22"/>
                </w:rPr>
                <w:t>Le diocèse de Metz écartelé 1939-1945 : un évêque, son clergé et le peuple catholique</w:t>
              </w:r>
            </w:hyperlink>
            <w:r w:rsidRPr="004B0472">
              <w:rPr>
                <w:rFonts w:asciiTheme="minorHAnsi" w:hAnsiTheme="minorHAnsi"/>
                <w:b w:val="0"/>
                <w:sz w:val="22"/>
                <w:szCs w:val="22"/>
              </w:rPr>
              <w:t xml:space="preserve"> </w:t>
            </w:r>
          </w:p>
          <w:p w:rsidR="00A12FE7" w:rsidRPr="005E5F31" w:rsidRDefault="00A12FE7" w:rsidP="00A12FE7">
            <w:pPr>
              <w:pStyle w:val="Titre2"/>
              <w:outlineLvl w:val="1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5E5F31">
              <w:rPr>
                <w:rFonts w:asciiTheme="minorHAnsi" w:hAnsiTheme="minorHAnsi"/>
                <w:sz w:val="22"/>
                <w:szCs w:val="22"/>
              </w:rPr>
              <w:t>Ouvrage :</w:t>
            </w:r>
            <w:r w:rsidRPr="005E5F31">
              <w:rPr>
                <w:rFonts w:asciiTheme="minorHAnsi" w:hAnsiTheme="minorHAnsi"/>
                <w:b w:val="0"/>
                <w:sz w:val="22"/>
                <w:szCs w:val="22"/>
              </w:rPr>
              <w:t xml:space="preserve"> </w:t>
            </w:r>
            <w:hyperlink r:id="rId92" w:history="1">
              <w:r w:rsidRPr="002044A5">
                <w:rPr>
                  <w:rStyle w:val="Lienhypertexte"/>
                  <w:rFonts w:asciiTheme="minorHAnsi" w:hAnsiTheme="minorHAnsi"/>
                  <w:b w:val="0"/>
                  <w:i/>
                  <w:sz w:val="22"/>
                  <w:szCs w:val="22"/>
                </w:rPr>
                <w:t>Vivre la Drôle de guerre en Moselle et à la frontière</w:t>
              </w:r>
              <w:r w:rsidRPr="002044A5">
                <w:rPr>
                  <w:rStyle w:val="Lienhypertexte"/>
                  <w:rFonts w:asciiTheme="minorHAnsi" w:hAnsiTheme="minorHAnsi"/>
                  <w:b w:val="0"/>
                  <w:sz w:val="22"/>
                  <w:szCs w:val="22"/>
                </w:rPr>
                <w:t>.</w:t>
              </w:r>
            </w:hyperlink>
            <w:r w:rsidRPr="005E5F31">
              <w:rPr>
                <w:rFonts w:asciiTheme="minorHAnsi" w:hAnsiTheme="minorHAnsi"/>
                <w:b w:val="0"/>
                <w:sz w:val="22"/>
                <w:szCs w:val="22"/>
              </w:rPr>
              <w:t xml:space="preserve"> Keuer </w:t>
            </w:r>
            <w:r>
              <w:rPr>
                <w:rFonts w:asciiTheme="minorHAnsi" w:hAnsiTheme="minorHAnsi"/>
                <w:b w:val="0"/>
                <w:sz w:val="22"/>
                <w:szCs w:val="22"/>
              </w:rPr>
              <w:t>P.,</w:t>
            </w:r>
            <w:r w:rsidRPr="005E5F31">
              <w:rPr>
                <w:rFonts w:asciiTheme="minorHAnsi" w:hAnsiTheme="minorHAnsi"/>
                <w:b w:val="0"/>
                <w:sz w:val="22"/>
                <w:szCs w:val="22"/>
              </w:rPr>
              <w:t xml:space="preserve"> Wilmouth</w:t>
            </w:r>
            <w:r>
              <w:rPr>
                <w:rFonts w:asciiTheme="minorHAnsi" w:hAnsiTheme="minorHAnsi"/>
                <w:b w:val="0"/>
                <w:sz w:val="22"/>
                <w:szCs w:val="22"/>
              </w:rPr>
              <w:t xml:space="preserve"> P.</w:t>
            </w:r>
            <w:r w:rsidRPr="005E5F31">
              <w:rPr>
                <w:rFonts w:asciiTheme="minorHAnsi" w:hAnsiTheme="minorHAnsi"/>
                <w:b w:val="0"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/>
                <w:b w:val="0"/>
                <w:sz w:val="22"/>
                <w:szCs w:val="22"/>
              </w:rPr>
              <w:t xml:space="preserve">Metz, 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>É</w:t>
            </w:r>
            <w:r>
              <w:rPr>
                <w:rFonts w:asciiTheme="minorHAnsi" w:hAnsiTheme="minorHAnsi"/>
                <w:b w:val="0"/>
                <w:sz w:val="22"/>
                <w:szCs w:val="22"/>
              </w:rPr>
              <w:t xml:space="preserve">d. </w:t>
            </w:r>
            <w:r w:rsidRPr="005E5F31">
              <w:rPr>
                <w:rFonts w:asciiTheme="minorHAnsi" w:hAnsiTheme="minorHAnsi"/>
                <w:b w:val="0"/>
                <w:sz w:val="22"/>
                <w:szCs w:val="22"/>
              </w:rPr>
              <w:t xml:space="preserve">des </w:t>
            </w:r>
            <w:r>
              <w:rPr>
                <w:rFonts w:asciiTheme="minorHAnsi" w:hAnsiTheme="minorHAnsi"/>
                <w:b w:val="0"/>
                <w:sz w:val="22"/>
                <w:szCs w:val="22"/>
              </w:rPr>
              <w:t>P</w:t>
            </w:r>
            <w:r w:rsidRPr="005E5F31">
              <w:rPr>
                <w:rFonts w:asciiTheme="minorHAnsi" w:hAnsiTheme="minorHAnsi"/>
                <w:b w:val="0"/>
                <w:sz w:val="22"/>
                <w:szCs w:val="22"/>
              </w:rPr>
              <w:t>araiges, 2019.</w:t>
            </w:r>
          </w:p>
          <w:p w:rsidR="00A12FE7" w:rsidRPr="005E5F31" w:rsidRDefault="00A12FE7" w:rsidP="00A12FE7">
            <w:r w:rsidRPr="005E5F31">
              <w:rPr>
                <w:b/>
              </w:rPr>
              <w:t>ISBN :</w:t>
            </w:r>
            <w:r w:rsidRPr="005E5F31">
              <w:t xml:space="preserve"> 978-2-37535-114-7</w:t>
            </w:r>
          </w:p>
        </w:tc>
        <w:tc>
          <w:tcPr>
            <w:tcW w:w="3126" w:type="dxa"/>
          </w:tcPr>
          <w:p w:rsidR="00A12FE7" w:rsidRPr="001A77F3" w:rsidRDefault="00A12FE7" w:rsidP="00A12FE7">
            <w:pPr>
              <w:rPr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634799C" wp14:editId="362A37D4">
                  <wp:extent cx="1613535" cy="2218611"/>
                  <wp:effectExtent l="0" t="0" r="5715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4e Drole de guerre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376" cy="2236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9F9" w:rsidTr="003543DF">
        <w:tc>
          <w:tcPr>
            <w:tcW w:w="3126" w:type="dxa"/>
          </w:tcPr>
          <w:p w:rsidR="00A12FE7" w:rsidRDefault="00A12FE7" w:rsidP="00A12FE7">
            <w:r>
              <w:rPr>
                <w:noProof/>
                <w:lang w:eastAsia="fr-FR"/>
              </w:rPr>
              <w:drawing>
                <wp:inline distT="0" distB="0" distL="0" distR="0" wp14:anchorId="0CAC97E9" wp14:editId="544C7B98">
                  <wp:extent cx="1628775" cy="2248144"/>
                  <wp:effectExtent l="0" t="0" r="0" b="0"/>
                  <wp:docPr id="16" name="Image 16" descr="http://saintlegerproductions.fr/Livres/Jesus-Christ-et-l-Eglise/images/978-2-36452-432-3-Couv-Jesus-Christ-et-l-Eglise-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aintlegerproductions.fr/Livres/Jesus-Christ-et-l-Eglise/images/978-2-36452-432-3-Couv-Jesus-Christ-et-l-Eglise-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936" cy="2328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</w:tcPr>
          <w:p w:rsidR="00A12FE7" w:rsidRPr="005E5F31" w:rsidRDefault="00A12FE7" w:rsidP="00A12FE7">
            <w:r>
              <w:rPr>
                <w:b/>
              </w:rPr>
              <w:t>Valer</w:t>
            </w:r>
            <w:r w:rsidRPr="005E5F31">
              <w:rPr>
                <w:b/>
              </w:rPr>
              <w:t xml:space="preserve">ry </w:t>
            </w:r>
            <w:r>
              <w:rPr>
                <w:b/>
              </w:rPr>
              <w:t xml:space="preserve">D. A. </w:t>
            </w:r>
            <w:r w:rsidRPr="005E5F31">
              <w:rPr>
                <w:b/>
              </w:rPr>
              <w:t>WILSON</w:t>
            </w:r>
            <w:r>
              <w:t>, doctorant d’</w:t>
            </w:r>
            <w:hyperlink r:id="rId95" w:history="1">
              <w:r w:rsidRPr="002044A5">
                <w:rPr>
                  <w:rStyle w:val="Lienhypertexte"/>
                </w:rPr>
                <w:t>Ecritures</w:t>
              </w:r>
            </w:hyperlink>
          </w:p>
          <w:p w:rsidR="00A12FE7" w:rsidRPr="005E5F31" w:rsidRDefault="00A12FE7" w:rsidP="00A12FE7"/>
          <w:p w:rsidR="00A12FE7" w:rsidRPr="005E5F31" w:rsidRDefault="00A12FE7" w:rsidP="00A12FE7">
            <w:r w:rsidRPr="005E5F31">
              <w:rPr>
                <w:b/>
              </w:rPr>
              <w:t>Sujet de thèse :</w:t>
            </w:r>
            <w:r w:rsidRPr="005E5F31">
              <w:t xml:space="preserve"> </w:t>
            </w:r>
            <w:hyperlink r:id="rId96" w:history="1">
              <w:r w:rsidRPr="002044A5">
                <w:rPr>
                  <w:rStyle w:val="Lienhypertexte"/>
                </w:rPr>
                <w:t>L’âme chez Origène et Augustin</w:t>
              </w:r>
            </w:hyperlink>
          </w:p>
          <w:p w:rsidR="00A12FE7" w:rsidRPr="005E5F31" w:rsidRDefault="00A12FE7" w:rsidP="00A12FE7"/>
          <w:p w:rsidR="00A12FE7" w:rsidRPr="005E5F31" w:rsidRDefault="00A12FE7" w:rsidP="00A12FE7">
            <w:r w:rsidRPr="005E5F31">
              <w:rPr>
                <w:b/>
              </w:rPr>
              <w:t>Ouvrage :</w:t>
            </w:r>
            <w:r w:rsidRPr="005E5F31">
              <w:t xml:space="preserve"> </w:t>
            </w:r>
            <w:hyperlink r:id="rId97" w:history="1">
              <w:r w:rsidRPr="002044A5">
                <w:rPr>
                  <w:rStyle w:val="Lienhypertexte"/>
                  <w:i/>
                  <w:iCs/>
                </w:rPr>
                <w:t>Jésus-Christ et l’Église : dialogue de Benoît XVI avec saint Augustin</w:t>
              </w:r>
            </w:hyperlink>
            <w:r w:rsidRPr="005E5F31">
              <w:t xml:space="preserve">, </w:t>
            </w:r>
            <w:r>
              <w:rPr>
                <w:rStyle w:val="yhemcb"/>
              </w:rPr>
              <w:t xml:space="preserve">Le Coudray-Macouard, </w:t>
            </w:r>
            <w:r w:rsidRPr="005E5F31">
              <w:t>Saint</w:t>
            </w:r>
            <w:r>
              <w:t>-Léger Éd.</w:t>
            </w:r>
            <w:r w:rsidRPr="005E5F31">
              <w:t>, 2019.</w:t>
            </w:r>
          </w:p>
          <w:p w:rsidR="00A12FE7" w:rsidRPr="005E5F31" w:rsidRDefault="00A12FE7" w:rsidP="00A12FE7"/>
          <w:p w:rsidR="00A12FE7" w:rsidRPr="005E5F31" w:rsidRDefault="00A12FE7" w:rsidP="00A12FE7">
            <w:r w:rsidRPr="005E5F31">
              <w:rPr>
                <w:b/>
              </w:rPr>
              <w:t>ISBN :</w:t>
            </w:r>
            <w:r w:rsidRPr="005E5F31">
              <w:t xml:space="preserve"> 9782364524323</w:t>
            </w:r>
          </w:p>
        </w:tc>
        <w:tc>
          <w:tcPr>
            <w:tcW w:w="3126" w:type="dxa"/>
          </w:tcPr>
          <w:p w:rsidR="00A12FE7" w:rsidRPr="0078580A" w:rsidRDefault="00A12FE7" w:rsidP="00A12FE7">
            <w:pPr>
              <w:rPr>
                <w:sz w:val="24"/>
                <w:szCs w:val="24"/>
              </w:rPr>
            </w:pPr>
            <w:r w:rsidRPr="001A77F3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52E47AB" wp14:editId="2B802F9B">
                  <wp:extent cx="1543050" cy="2300500"/>
                  <wp:effectExtent l="0" t="0" r="0" b="508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843" cy="2334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9F9" w:rsidTr="003543DF">
        <w:tc>
          <w:tcPr>
            <w:tcW w:w="3126" w:type="dxa"/>
          </w:tcPr>
          <w:p w:rsidR="00A12FE7" w:rsidRDefault="00A12FE7" w:rsidP="00A12FE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FAF27E5" wp14:editId="2D9A6D2F">
                  <wp:extent cx="1428750" cy="2202657"/>
                  <wp:effectExtent l="0" t="0" r="0" b="7620"/>
                  <wp:docPr id="17" name="Image 17" descr="La récapitulation chez Irénée de L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a récapitulation chez Irénée de Ly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064" cy="2227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E7" w:rsidRDefault="00A12FE7" w:rsidP="00A12FE7"/>
        </w:tc>
        <w:tc>
          <w:tcPr>
            <w:tcW w:w="2810" w:type="dxa"/>
          </w:tcPr>
          <w:p w:rsidR="00A12FE7" w:rsidRPr="005E5F31" w:rsidRDefault="00A12FE7" w:rsidP="00A12FE7">
            <w:r>
              <w:rPr>
                <w:b/>
              </w:rPr>
              <w:t>Valer</w:t>
            </w:r>
            <w:r w:rsidRPr="005E5F31">
              <w:rPr>
                <w:b/>
              </w:rPr>
              <w:t xml:space="preserve">ry </w:t>
            </w:r>
            <w:r>
              <w:rPr>
                <w:b/>
              </w:rPr>
              <w:t xml:space="preserve">D. A. </w:t>
            </w:r>
            <w:r w:rsidRPr="005E5F31">
              <w:rPr>
                <w:b/>
              </w:rPr>
              <w:t>WILSON</w:t>
            </w:r>
            <w:r>
              <w:t>, doctorant d’</w:t>
            </w:r>
            <w:hyperlink r:id="rId100" w:history="1">
              <w:r w:rsidRPr="002044A5">
                <w:rPr>
                  <w:rStyle w:val="Lienhypertexte"/>
                </w:rPr>
                <w:t>Ecritures</w:t>
              </w:r>
            </w:hyperlink>
          </w:p>
          <w:p w:rsidR="00A12FE7" w:rsidRPr="005E5F31" w:rsidRDefault="00A12FE7" w:rsidP="00A12FE7"/>
          <w:p w:rsidR="00A12FE7" w:rsidRPr="005E5F31" w:rsidRDefault="00A12FE7" w:rsidP="00A12FE7">
            <w:r w:rsidRPr="005E5F31">
              <w:rPr>
                <w:b/>
              </w:rPr>
              <w:t>Sujet de thèse :</w:t>
            </w:r>
            <w:r w:rsidRPr="005E5F31">
              <w:t xml:space="preserve"> </w:t>
            </w:r>
            <w:hyperlink r:id="rId101" w:history="1">
              <w:r w:rsidRPr="002044A5">
                <w:rPr>
                  <w:rStyle w:val="Lienhypertexte"/>
                </w:rPr>
                <w:t>L’âme chez Origène et Augustin</w:t>
              </w:r>
            </w:hyperlink>
          </w:p>
          <w:p w:rsidR="00A12FE7" w:rsidRPr="005E5F31" w:rsidRDefault="00A12FE7" w:rsidP="00A12FE7"/>
          <w:p w:rsidR="00A12FE7" w:rsidRPr="005E5F31" w:rsidRDefault="00A12FE7" w:rsidP="00A12FE7">
            <w:r w:rsidRPr="005E5F31">
              <w:rPr>
                <w:b/>
              </w:rPr>
              <w:t xml:space="preserve">Ouvrage : </w:t>
            </w:r>
            <w:hyperlink r:id="rId102" w:history="1">
              <w:r w:rsidRPr="002044A5">
                <w:rPr>
                  <w:rStyle w:val="Lienhypertexte"/>
                  <w:i/>
                  <w:iCs/>
                </w:rPr>
                <w:t>La récapitulation chez Irénée de Lyon</w:t>
              </w:r>
            </w:hyperlink>
            <w:r>
              <w:t>, Paris, Éd.</w:t>
            </w:r>
            <w:r w:rsidRPr="005E5F31">
              <w:t xml:space="preserve"> Parole et Silence, coll., 2019.</w:t>
            </w:r>
          </w:p>
          <w:p w:rsidR="00A12FE7" w:rsidRPr="005E5F31" w:rsidRDefault="00A12FE7" w:rsidP="00A12FE7">
            <w:pPr>
              <w:rPr>
                <w:b/>
              </w:rPr>
            </w:pPr>
          </w:p>
          <w:p w:rsidR="00A12FE7" w:rsidRPr="005E5F31" w:rsidRDefault="00A12FE7" w:rsidP="00A12FE7">
            <w:r w:rsidRPr="005E5F31">
              <w:rPr>
                <w:b/>
              </w:rPr>
              <w:t>EAN :</w:t>
            </w:r>
            <w:r w:rsidRPr="005E5F31">
              <w:t xml:space="preserve"> 9782889590582</w:t>
            </w:r>
          </w:p>
        </w:tc>
        <w:tc>
          <w:tcPr>
            <w:tcW w:w="3126" w:type="dxa"/>
          </w:tcPr>
          <w:p w:rsidR="00A12FE7" w:rsidRPr="0078580A" w:rsidRDefault="00A12FE7" w:rsidP="00A12FE7">
            <w:pPr>
              <w:rPr>
                <w:rStyle w:val="ember-view"/>
                <w:sz w:val="24"/>
                <w:szCs w:val="24"/>
              </w:rPr>
            </w:pPr>
            <w:r w:rsidRPr="00EB59B7">
              <w:rPr>
                <w:rStyle w:val="ember-view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85B7A9F" wp14:editId="087BD160">
                  <wp:extent cx="1585655" cy="223774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6"/>
                          <a:stretch/>
                        </pic:blipFill>
                        <pic:spPr bwMode="auto">
                          <a:xfrm>
                            <a:off x="0" y="0"/>
                            <a:ext cx="1648739" cy="232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9F9" w:rsidTr="003543DF">
        <w:tc>
          <w:tcPr>
            <w:tcW w:w="3126" w:type="dxa"/>
          </w:tcPr>
          <w:p w:rsidR="00A12FE7" w:rsidRDefault="00A12FE7" w:rsidP="00A12FE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1BF86A" wp14:editId="7915B83F">
                  <wp:extent cx="1613345" cy="2381250"/>
                  <wp:effectExtent l="0" t="0" r="6350" b="0"/>
                  <wp:docPr id="19" name="Image 19" descr="https://www.editions-saint-honore.com/wp-content/uploads/2019/07/9782407014125_1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editions-saint-honore.com/wp-content/uploads/2019/07/9782407014125_1_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885" cy="2429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</w:tcPr>
          <w:p w:rsidR="00A12FE7" w:rsidRPr="005E5F31" w:rsidRDefault="00A12FE7" w:rsidP="00A12FE7">
            <w:r>
              <w:rPr>
                <w:b/>
              </w:rPr>
              <w:t>Valer</w:t>
            </w:r>
            <w:r w:rsidRPr="005E5F31">
              <w:rPr>
                <w:b/>
              </w:rPr>
              <w:t>ry WILSON</w:t>
            </w:r>
            <w:r w:rsidRPr="005E5F31">
              <w:t>, do</w:t>
            </w:r>
            <w:r>
              <w:t>ctorant d’</w:t>
            </w:r>
            <w:hyperlink r:id="rId105" w:history="1">
              <w:r w:rsidRPr="002044A5">
                <w:rPr>
                  <w:rStyle w:val="Lienhypertexte"/>
                </w:rPr>
                <w:t>Ecritures</w:t>
              </w:r>
            </w:hyperlink>
          </w:p>
          <w:p w:rsidR="00A12FE7" w:rsidRPr="005E5F31" w:rsidRDefault="00A12FE7" w:rsidP="00A12FE7"/>
          <w:p w:rsidR="00A12FE7" w:rsidRPr="005E5F31" w:rsidRDefault="00A12FE7" w:rsidP="00A12FE7">
            <w:r w:rsidRPr="005E5F31">
              <w:rPr>
                <w:b/>
              </w:rPr>
              <w:t>Sujet de thèse :</w:t>
            </w:r>
            <w:r w:rsidRPr="005E5F31">
              <w:t xml:space="preserve"> </w:t>
            </w:r>
            <w:hyperlink r:id="rId106" w:history="1">
              <w:r w:rsidRPr="002044A5">
                <w:rPr>
                  <w:rStyle w:val="Lienhypertexte"/>
                </w:rPr>
                <w:t>L’âme chez Origène et Augustin</w:t>
              </w:r>
            </w:hyperlink>
          </w:p>
          <w:p w:rsidR="00A12FE7" w:rsidRPr="005E5F31" w:rsidRDefault="00A12FE7" w:rsidP="00A12FE7"/>
          <w:p w:rsidR="00A12FE7" w:rsidRPr="005E5F31" w:rsidRDefault="00A12FE7" w:rsidP="00A12FE7">
            <w:r w:rsidRPr="005E5F31">
              <w:rPr>
                <w:b/>
              </w:rPr>
              <w:t xml:space="preserve">Ouvrage : </w:t>
            </w:r>
            <w:hyperlink r:id="rId107" w:history="1">
              <w:r w:rsidRPr="002044A5">
                <w:rPr>
                  <w:rStyle w:val="Lienhypertexte"/>
                  <w:i/>
                  <w:iCs/>
                </w:rPr>
                <w:t xml:space="preserve">Le salut selon le </w:t>
              </w:r>
              <w:r w:rsidRPr="002044A5">
                <w:rPr>
                  <w:rStyle w:val="Lienhypertexte"/>
                </w:rPr>
                <w:t>Traité</w:t>
              </w:r>
              <w:r w:rsidRPr="002044A5">
                <w:rPr>
                  <w:rStyle w:val="Lienhypertexte"/>
                  <w:i/>
                  <w:iCs/>
                </w:rPr>
                <w:t xml:space="preserve"> </w:t>
              </w:r>
              <w:r w:rsidRPr="002044A5">
                <w:rPr>
                  <w:rStyle w:val="Lienhypertexte"/>
                </w:rPr>
                <w:t>Tripartite</w:t>
              </w:r>
              <w:r w:rsidRPr="002044A5">
                <w:rPr>
                  <w:rStyle w:val="Lienhypertexte"/>
                  <w:i/>
                  <w:iCs/>
                </w:rPr>
                <w:t> : Plotin face aux Gnostiques</w:t>
              </w:r>
            </w:hyperlink>
            <w:r w:rsidRPr="005E5F31">
              <w:rPr>
                <w:i/>
                <w:iCs/>
              </w:rPr>
              <w:t>,</w:t>
            </w:r>
            <w:r>
              <w:t xml:space="preserve"> Paris, Éd.</w:t>
            </w:r>
            <w:r w:rsidRPr="005E5F31">
              <w:t xml:space="preserve"> Saint Honoré, 2019.</w:t>
            </w:r>
          </w:p>
        </w:tc>
        <w:tc>
          <w:tcPr>
            <w:tcW w:w="3126" w:type="dxa"/>
          </w:tcPr>
          <w:p w:rsidR="00A12FE7" w:rsidRPr="00EB59B7" w:rsidRDefault="00A12FE7" w:rsidP="00A12FE7">
            <w:pPr>
              <w:rPr>
                <w:rStyle w:val="ember-view"/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4A3C80" wp14:editId="27FFDED5">
                  <wp:extent cx="1669426" cy="2419350"/>
                  <wp:effectExtent l="0" t="0" r="6985" b="0"/>
                  <wp:docPr id="21" name="Image 21" descr="https://www.editions-saint-honore.com/wp-content/uploads/2019/07/9782407014125_4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editions-saint-honore.com/wp-content/uploads/2019/07/9782407014125_4_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198" cy="247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3A5" w:rsidRDefault="00BC03A5"/>
    <w:p w:rsidR="00BC03A5" w:rsidRPr="005E5F31" w:rsidRDefault="00BC03A5">
      <w:pPr>
        <w:rPr>
          <w:b/>
          <w:sz w:val="40"/>
          <w:szCs w:val="40"/>
        </w:rPr>
      </w:pPr>
      <w:r w:rsidRPr="005E5F31">
        <w:rPr>
          <w:b/>
          <w:sz w:val="40"/>
          <w:szCs w:val="40"/>
        </w:rPr>
        <w:t>2018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16"/>
        <w:gridCol w:w="3080"/>
        <w:gridCol w:w="3066"/>
      </w:tblGrid>
      <w:tr w:rsidR="007B4937" w:rsidRPr="0078580A" w:rsidTr="0000694A">
        <w:tc>
          <w:tcPr>
            <w:tcW w:w="2916" w:type="dxa"/>
          </w:tcPr>
          <w:p w:rsidR="009D0366" w:rsidRDefault="001E75A6" w:rsidP="00CA0BEC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E9D4740" wp14:editId="32C3454E">
                  <wp:extent cx="1685925" cy="1685925"/>
                  <wp:effectExtent l="0" t="0" r="9525" b="9525"/>
                  <wp:docPr id="33" name="Image 33" descr="Résultat de recherche d'images pour &quot;visuel non disponib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visuel non disponib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:rsidR="009D0366" w:rsidRDefault="009D0366" w:rsidP="009D0366">
            <w:r w:rsidRPr="001F3B84">
              <w:rPr>
                <w:b/>
              </w:rPr>
              <w:t>Mélodie MARULL</w:t>
            </w:r>
            <w:r w:rsidRPr="001F3B84">
              <w:t xml:space="preserve">, docteure au </w:t>
            </w:r>
            <w:hyperlink r:id="rId110" w:history="1">
              <w:r w:rsidRPr="002044A5">
                <w:rPr>
                  <w:rStyle w:val="Lienhypertexte"/>
                </w:rPr>
                <w:t>CREM</w:t>
              </w:r>
            </w:hyperlink>
          </w:p>
          <w:p w:rsidR="009D0366" w:rsidRPr="001C2598" w:rsidRDefault="009D0366" w:rsidP="009D0366">
            <w:pPr>
              <w:pStyle w:val="Titre1"/>
              <w:outlineLvl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F3B8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Sujet de thèse</w:t>
            </w:r>
            <w:r w:rsidRPr="001F3B8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 : </w:t>
            </w:r>
            <w:hyperlink r:id="rId111" w:history="1">
              <w:r w:rsidRPr="002044A5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Du corps transgressif au corps subversif : corporéités dissidentes d</w:t>
              </w:r>
              <w:r w:rsidR="001C2598" w:rsidRPr="002044A5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ans l'oeuvre de Pierre Molinier</w:t>
              </w:r>
            </w:hyperlink>
          </w:p>
          <w:p w:rsidR="009D0366" w:rsidRDefault="009D0366" w:rsidP="009D0366"/>
          <w:p w:rsidR="009D0366" w:rsidRPr="005E5F31" w:rsidRDefault="009D0366" w:rsidP="009D0366">
            <w:pPr>
              <w:rPr>
                <w:rStyle w:val="lev"/>
                <w:rFonts w:cs="Arial"/>
              </w:rPr>
            </w:pPr>
            <w:r w:rsidRPr="001F3B84">
              <w:rPr>
                <w:b/>
              </w:rPr>
              <w:t>Ouvrage collectif</w:t>
            </w:r>
            <w:r>
              <w:rPr>
                <w:b/>
              </w:rPr>
              <w:t xml:space="preserve"> en ligne </w:t>
            </w:r>
            <w:r w:rsidRPr="001F3B84">
              <w:rPr>
                <w:b/>
              </w:rPr>
              <w:t>:</w:t>
            </w:r>
            <w:r>
              <w:t xml:space="preserve"> </w:t>
            </w:r>
            <w:hyperlink r:id="rId112" w:history="1">
              <w:r w:rsidRPr="002044A5">
                <w:rPr>
                  <w:rStyle w:val="Lienhypertexte"/>
                  <w:i/>
                </w:rPr>
                <w:t>Pratiques sexuelles et corps imaginaires dans l’œuvre de Pierre Molinier : l’auto-érotisme comme représentation de soi</w:t>
              </w:r>
            </w:hyperlink>
            <w:r>
              <w:t xml:space="preserve">, </w:t>
            </w:r>
            <w:r>
              <w:rPr>
                <w:i/>
                <w:iCs/>
              </w:rPr>
              <w:t>Voix Plurielles,</w:t>
            </w:r>
            <w:r>
              <w:t xml:space="preserve"> </w:t>
            </w:r>
            <w:r w:rsidR="001C2598">
              <w:t>15/</w:t>
            </w:r>
            <w:r>
              <w:t xml:space="preserve">2, </w:t>
            </w:r>
            <w:r w:rsidR="001C2598">
              <w:rPr>
                <w:rStyle w:val="object"/>
              </w:rPr>
              <w:t>déc.</w:t>
            </w:r>
            <w:r>
              <w:rPr>
                <w:rStyle w:val="object"/>
              </w:rPr>
              <w:t xml:space="preserve"> 2018</w:t>
            </w:r>
            <w:r>
              <w:t xml:space="preserve"> (Brassard</w:t>
            </w:r>
            <w:r w:rsidR="001C2598">
              <w:t xml:space="preserve"> C.</w:t>
            </w:r>
            <w:r>
              <w:t xml:space="preserve">, Chung </w:t>
            </w:r>
            <w:r w:rsidR="001C2598">
              <w:t>C., Girard G.</w:t>
            </w:r>
            <w:r>
              <w:t>, pp. 96</w:t>
            </w:r>
            <w:r w:rsidR="001C2598">
              <w:t>-</w:t>
            </w:r>
            <w:r>
              <w:t>108</w:t>
            </w:r>
            <w:r w:rsidR="001C2598">
              <w:t>.</w:t>
            </w:r>
          </w:p>
          <w:p w:rsidR="009D0366" w:rsidRPr="005E5F31" w:rsidRDefault="009D0366" w:rsidP="009D0366">
            <w:pPr>
              <w:pStyle w:val="NormalWeb"/>
              <w:rPr>
                <w:rStyle w:val="lev"/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3066" w:type="dxa"/>
          </w:tcPr>
          <w:p w:rsidR="009D0366" w:rsidRDefault="001E75A6" w:rsidP="00CA0BEC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846A020" wp14:editId="1879967D">
                  <wp:extent cx="1809750" cy="1809750"/>
                  <wp:effectExtent l="0" t="0" r="0" b="0"/>
                  <wp:docPr id="34" name="Image 34" descr="Résultat de recherche d'images pour &quot;visuel non disponib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visuel non disponib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937" w:rsidRPr="0078580A" w:rsidTr="0000694A">
        <w:tc>
          <w:tcPr>
            <w:tcW w:w="2916" w:type="dxa"/>
          </w:tcPr>
          <w:p w:rsidR="007B4937" w:rsidRDefault="007B4937" w:rsidP="007B493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641744" cy="2295867"/>
                  <wp:effectExtent l="0" t="0" r="0" b="0"/>
                  <wp:docPr id="56" name="Image 56" descr="https://images-na.ssl-images-amazon.com/images/I/31+P3z+cB3L._SX35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31+P3z+cB3L._SX35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446" cy="234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:rsidR="007B4937" w:rsidRDefault="007B4937" w:rsidP="007B4937">
            <w:pPr>
              <w:rPr>
                <w:rStyle w:val="Lienhypertexte"/>
              </w:rPr>
            </w:pPr>
            <w:r>
              <w:rPr>
                <w:b/>
              </w:rPr>
              <w:t>Daniel MORGEN</w:t>
            </w:r>
            <w:r>
              <w:t>, docteur</w:t>
            </w:r>
            <w:r w:rsidRPr="001F3B84">
              <w:t xml:space="preserve"> au </w:t>
            </w:r>
            <w:hyperlink r:id="rId114" w:history="1">
              <w:r>
                <w:rPr>
                  <w:rStyle w:val="Lienhypertexte"/>
                </w:rPr>
                <w:t>CRULH</w:t>
              </w:r>
            </w:hyperlink>
          </w:p>
          <w:p w:rsidR="007B4937" w:rsidRDefault="007B4937" w:rsidP="007B4937"/>
          <w:p w:rsidR="007B4937" w:rsidRDefault="007B4937" w:rsidP="007B4937">
            <w:pPr>
              <w:pStyle w:val="Titre5"/>
              <w:outlineLvl w:val="4"/>
            </w:pPr>
            <w:r w:rsidRPr="001F3B84">
              <w:rPr>
                <w:rFonts w:asciiTheme="minorHAnsi" w:hAnsiTheme="minorHAnsi" w:cstheme="minorHAnsi"/>
                <w:b/>
                <w:color w:val="auto"/>
              </w:rPr>
              <w:t>Sujet de thèse</w:t>
            </w:r>
            <w:r w:rsidRPr="001F3B84">
              <w:rPr>
                <w:rFonts w:asciiTheme="minorHAnsi" w:hAnsiTheme="minorHAnsi" w:cstheme="minorHAnsi"/>
                <w:color w:val="auto"/>
              </w:rPr>
              <w:t xml:space="preserve"> : </w:t>
            </w:r>
            <w:hyperlink r:id="rId115" w:history="1">
              <w:r w:rsidRPr="007B4937">
                <w:rPr>
                  <w:rStyle w:val="Lienhypertexte"/>
                </w:rPr>
                <w:t>Des Alsaciens et des Lorrains réfugiés en Suisse (1940-1945)</w:t>
              </w:r>
            </w:hyperlink>
          </w:p>
          <w:p w:rsidR="007B4937" w:rsidRDefault="007B4937" w:rsidP="007B4937"/>
          <w:p w:rsidR="007B4937" w:rsidRDefault="007B4937" w:rsidP="007B4937">
            <w:r w:rsidRPr="001F3B84">
              <w:rPr>
                <w:b/>
              </w:rPr>
              <w:t>Ouvrage collectif</w:t>
            </w:r>
            <w:r>
              <w:rPr>
                <w:b/>
              </w:rPr>
              <w:t xml:space="preserve"> </w:t>
            </w:r>
            <w:r w:rsidRPr="001F3B84">
              <w:rPr>
                <w:b/>
              </w:rPr>
              <w:t>:</w:t>
            </w:r>
            <w:r>
              <w:t xml:space="preserve"> </w:t>
            </w:r>
          </w:p>
          <w:p w:rsidR="007B4937" w:rsidRPr="005E5F31" w:rsidRDefault="007B4937" w:rsidP="007B4937">
            <w:pPr>
              <w:rPr>
                <w:rStyle w:val="lev"/>
                <w:rFonts w:cs="Arial"/>
              </w:rPr>
            </w:pPr>
            <w:r>
              <w:rPr>
                <w:lang w:val="de-DE" w:eastAsia="de-DE"/>
              </w:rPr>
              <w:t xml:space="preserve">Daniel Morgen : „Umgestaltung des Schulsystems und Zwangsumerziehung der elsässischen Lehrkräfte“. – </w:t>
            </w:r>
            <w:hyperlink r:id="rId116" w:history="1">
              <w:r w:rsidRPr="007B4937">
                <w:rPr>
                  <w:rStyle w:val="Lienhypertexte"/>
                  <w:i/>
                  <w:lang w:val="de-DE" w:eastAsia="de-DE"/>
                </w:rPr>
                <w:t>Deutsch-Französische Besatzungsbeziehungen im 20. Jahrhundert</w:t>
              </w:r>
            </w:hyperlink>
            <w:r>
              <w:rPr>
                <w:lang w:val="de-DE" w:eastAsia="de-DE"/>
              </w:rPr>
              <w:t>; herausgegeben von Frank Engehausen, Marie Muschalek und Wolfgang Zimmermann. Landesarchiv Baden-Württemberg, Verlag W. Kolhammer Stuttgart 2018</w:t>
            </w:r>
          </w:p>
        </w:tc>
        <w:tc>
          <w:tcPr>
            <w:tcW w:w="3066" w:type="dxa"/>
          </w:tcPr>
          <w:p w:rsidR="007B4937" w:rsidRDefault="007B4937" w:rsidP="007B4937">
            <w:pPr>
              <w:rPr>
                <w:noProof/>
                <w:lang w:eastAsia="fr-FR"/>
              </w:rPr>
            </w:pPr>
          </w:p>
        </w:tc>
      </w:tr>
      <w:tr w:rsidR="007B4937" w:rsidRPr="0078580A" w:rsidTr="0000694A">
        <w:tc>
          <w:tcPr>
            <w:tcW w:w="2916" w:type="dxa"/>
          </w:tcPr>
          <w:p w:rsidR="007B4937" w:rsidRDefault="007B4937" w:rsidP="007B493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E8B0EF0" wp14:editId="47C8DC89">
                  <wp:extent cx="1579151" cy="2414279"/>
                  <wp:effectExtent l="0" t="0" r="2540" b="508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la-decheance-farid-namane.jpg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77" cy="246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:rsidR="007B4937" w:rsidRPr="003C482E" w:rsidRDefault="007B4937" w:rsidP="007B4937">
            <w:pPr>
              <w:pStyle w:val="NormalWeb"/>
              <w:rPr>
                <w:rStyle w:val="lev"/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Style w:val="lev"/>
                <w:rFonts w:asciiTheme="minorHAnsi" w:hAnsiTheme="minorHAnsi" w:cs="Arial"/>
                <w:sz w:val="22"/>
                <w:szCs w:val="22"/>
              </w:rPr>
              <w:t>Farid NAMANE</w:t>
            </w:r>
            <w:r>
              <w:rPr>
                <w:rStyle w:val="lev"/>
                <w:rFonts w:asciiTheme="minorHAnsi" w:hAnsiTheme="minorHAnsi" w:cs="Arial"/>
                <w:b w:val="0"/>
                <w:sz w:val="22"/>
                <w:szCs w:val="22"/>
              </w:rPr>
              <w:t xml:space="preserve">, docteur d’ </w:t>
            </w:r>
            <w:hyperlink r:id="rId118" w:history="1">
              <w:r w:rsidRPr="00FF17AD">
                <w:rPr>
                  <w:rStyle w:val="Lienhypertexte"/>
                  <w:rFonts w:asciiTheme="minorHAnsi" w:hAnsiTheme="minorHAnsi" w:cs="Arial"/>
                  <w:sz w:val="22"/>
                  <w:szCs w:val="22"/>
                </w:rPr>
                <w:t>écritures</w:t>
              </w:r>
            </w:hyperlink>
            <w:r w:rsidRPr="003C482E">
              <w:rPr>
                <w:rStyle w:val="lev"/>
                <w:rFonts w:asciiTheme="minorHAnsi" w:hAnsiTheme="minorHAnsi" w:cs="Arial"/>
                <w:b w:val="0"/>
                <w:sz w:val="22"/>
                <w:szCs w:val="22"/>
              </w:rPr>
              <w:t xml:space="preserve"> </w:t>
            </w:r>
          </w:p>
          <w:p w:rsidR="007B4937" w:rsidRPr="00FF17AD" w:rsidRDefault="007B4937" w:rsidP="007B4937">
            <w:pPr>
              <w:pStyle w:val="Titre1"/>
              <w:outlineLvl w:val="0"/>
            </w:pPr>
            <w:r w:rsidRPr="003C482E">
              <w:rPr>
                <w:rStyle w:val="lev"/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Sujet de thèse : </w:t>
            </w:r>
            <w:hyperlink r:id="rId119" w:history="1">
              <w:r w:rsidRPr="00FF17AD">
                <w:rPr>
                  <w:rStyle w:val="Lienhypertexte"/>
                  <w:rFonts w:asciiTheme="minorHAnsi" w:eastAsia="Times New Roman" w:hAnsiTheme="minorHAnsi" w:cs="Arial"/>
                  <w:sz w:val="22"/>
                  <w:szCs w:val="22"/>
                  <w:lang w:eastAsia="fr-FR"/>
                </w:rPr>
                <w:t>L’écriture de la guerre d’Algérie au XXIe siècle : écrivains français, écrivains algériens, regards croisés sur un événement historique</w:t>
              </w:r>
            </w:hyperlink>
          </w:p>
          <w:p w:rsidR="007B4937" w:rsidRDefault="007B4937" w:rsidP="007B4937">
            <w:pPr>
              <w:pStyle w:val="NormalWeb"/>
              <w:rPr>
                <w:rStyle w:val="lev"/>
                <w:rFonts w:asciiTheme="minorHAnsi" w:hAnsiTheme="minorHAnsi" w:cs="Arial"/>
                <w:sz w:val="22"/>
                <w:szCs w:val="22"/>
              </w:rPr>
            </w:pPr>
            <w:r w:rsidRPr="001C2598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>Ouvrage :</w:t>
            </w:r>
            <w:r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F17AD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>Farid Namane, «</w:t>
            </w:r>
            <w:r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> </w:t>
            </w:r>
            <w:hyperlink r:id="rId120" w:history="1">
              <w:r>
                <w:rPr>
                  <w:rStyle w:val="Lienhypertexte"/>
                  <w:rFonts w:asciiTheme="minorHAnsi" w:hAnsiTheme="minorHAnsi" w:cstheme="minorHAnsi"/>
                  <w:i/>
                  <w:iCs/>
                  <w:sz w:val="22"/>
                  <w:szCs w:val="22"/>
                </w:rPr>
                <w:t>La déchéance</w:t>
              </w:r>
              <w:r w:rsidRPr="001C2598">
                <w:rPr>
                  <w:rStyle w:val="Lienhypertexte"/>
                  <w:rFonts w:asciiTheme="minorHAnsi" w:hAnsiTheme="minorHAnsi" w:cstheme="minorHAnsi"/>
                  <w:color w:val="auto"/>
                  <w:sz w:val="22"/>
                  <w:szCs w:val="22"/>
                  <w:u w:val="none"/>
                </w:rPr>
                <w:t xml:space="preserve"> »</w:t>
              </w:r>
            </w:hyperlink>
            <w:r>
              <w:rPr>
                <w:rStyle w:val="Lienhypertexte"/>
                <w:rFonts w:asciiTheme="minorHAnsi" w:hAnsiTheme="minorHAnsi" w:cstheme="minorHAnsi"/>
                <w:color w:val="auto"/>
                <w:sz w:val="22"/>
                <w:szCs w:val="22"/>
                <w:u w:val="none"/>
              </w:rPr>
              <w:t xml:space="preserve">, les </w:t>
            </w:r>
            <w:r>
              <w:t>éditions du net</w:t>
            </w:r>
            <w:r w:rsidRPr="001C2598">
              <w:rPr>
                <w:rFonts w:asciiTheme="minorHAnsi" w:hAnsiTheme="minorHAnsi" w:cstheme="minorHAnsi"/>
                <w:sz w:val="22"/>
                <w:szCs w:val="22"/>
              </w:rPr>
              <w:t>, 2018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3066" w:type="dxa"/>
          </w:tcPr>
          <w:p w:rsidR="007B4937" w:rsidRPr="003C482E" w:rsidRDefault="007B4937" w:rsidP="007B493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FC15B51" wp14:editId="37D933AE">
                  <wp:extent cx="1379794" cy="2190613"/>
                  <wp:effectExtent l="0" t="0" r="0" b="635"/>
                  <wp:docPr id="53" name="Image 53" descr="Amazon.fr - La déchéance - Namane, Farid - Liv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mazon.fr - La déchéance - Namane, Farid - Liv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77" cy="229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937" w:rsidRPr="0078580A" w:rsidTr="0000694A">
        <w:tc>
          <w:tcPr>
            <w:tcW w:w="2916" w:type="dxa"/>
          </w:tcPr>
          <w:p w:rsidR="007B4937" w:rsidRDefault="007B4937" w:rsidP="007B493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A05A6D" wp14:editId="7CB9D49F">
                  <wp:extent cx="1648047" cy="2362200"/>
                  <wp:effectExtent l="0" t="0" r="9525" b="0"/>
                  <wp:docPr id="37" name="Image 37" descr="coper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per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37" cy="238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:rsidR="007B4937" w:rsidRPr="003C482E" w:rsidRDefault="007B4937" w:rsidP="007B4937">
            <w:pPr>
              <w:pStyle w:val="NormalWeb"/>
              <w:rPr>
                <w:rStyle w:val="lev"/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Style w:val="lev"/>
                <w:rFonts w:asciiTheme="minorHAnsi" w:hAnsiTheme="minorHAnsi" w:cs="Arial"/>
                <w:sz w:val="22"/>
                <w:szCs w:val="22"/>
              </w:rPr>
              <w:t>Ginevra ODONE</w:t>
            </w:r>
            <w:r w:rsidRPr="003C482E">
              <w:rPr>
                <w:rStyle w:val="lev"/>
                <w:rFonts w:asciiTheme="minorHAnsi" w:hAnsiTheme="minorHAnsi" w:cs="Arial"/>
                <w:b w:val="0"/>
                <w:sz w:val="22"/>
                <w:szCs w:val="22"/>
              </w:rPr>
              <w:t xml:space="preserve">, doctorante au </w:t>
            </w:r>
            <w:hyperlink r:id="rId123" w:history="1">
              <w:r w:rsidRPr="002044A5">
                <w:rPr>
                  <w:rStyle w:val="Lienhypertexte"/>
                  <w:rFonts w:asciiTheme="minorHAnsi" w:hAnsiTheme="minorHAnsi" w:cs="Arial"/>
                  <w:sz w:val="22"/>
                  <w:szCs w:val="22"/>
                </w:rPr>
                <w:t>CRULH</w:t>
              </w:r>
            </w:hyperlink>
          </w:p>
          <w:p w:rsidR="007B4937" w:rsidRPr="001C2598" w:rsidRDefault="007B4937" w:rsidP="007B4937">
            <w:pPr>
              <w:pStyle w:val="Titre1"/>
              <w:outlineLvl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C482E">
              <w:rPr>
                <w:rStyle w:val="lev"/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Sujet de thèse : </w:t>
            </w:r>
            <w:hyperlink r:id="rId124" w:history="1">
              <w:r w:rsidRPr="002044A5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Le "Musée Sacré" de l'abbé avocat Agostino Mariotti (Rome 1724-1806)</w:t>
              </w:r>
            </w:hyperlink>
          </w:p>
          <w:p w:rsidR="007B4937" w:rsidRPr="001C2598" w:rsidRDefault="007B4937" w:rsidP="007B4937">
            <w:pPr>
              <w:pStyle w:val="NormalWeb"/>
              <w:rPr>
                <w:rStyle w:val="lev"/>
                <w:rFonts w:asciiTheme="minorHAnsi" w:hAnsiTheme="minorHAnsi" w:cstheme="minorHAnsi"/>
                <w:sz w:val="22"/>
                <w:szCs w:val="22"/>
              </w:rPr>
            </w:pPr>
            <w:r w:rsidRPr="001C2598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 xml:space="preserve">Ouvrage : </w:t>
            </w:r>
            <w:hyperlink r:id="rId125" w:history="1">
              <w:r w:rsidRPr="001C2598">
                <w:rPr>
                  <w:rStyle w:val="Lienhypertexte"/>
                  <w:rFonts w:asciiTheme="minorHAnsi" w:hAnsiTheme="minorHAnsi" w:cstheme="minorHAnsi"/>
                  <w:i/>
                  <w:iCs/>
                  <w:color w:val="auto"/>
                  <w:sz w:val="22"/>
                  <w:szCs w:val="22"/>
                  <w:u w:val="none"/>
                </w:rPr>
                <w:t>Giacomo Bellotti (1708-1792) cavatore e mercante d'antichità a Roma</w:t>
              </w:r>
              <w:r>
                <w:rPr>
                  <w:rStyle w:val="Lienhypertexte"/>
                  <w:rFonts w:asciiTheme="minorHAnsi" w:hAnsiTheme="minorHAnsi" w:cstheme="minorHAnsi"/>
                  <w:color w:val="auto"/>
                  <w:sz w:val="22"/>
                  <w:szCs w:val="22"/>
                  <w:u w:val="none"/>
                </w:rPr>
                <w:t xml:space="preserve">, </w:t>
              </w:r>
              <w:r w:rsidRPr="001C2598">
                <w:rPr>
                  <w:rStyle w:val="Lienhypertexte"/>
                  <w:rFonts w:asciiTheme="minorHAnsi" w:hAnsiTheme="minorHAnsi" w:cstheme="minorHAnsi"/>
                  <w:color w:val="auto"/>
                  <w:sz w:val="22"/>
                  <w:szCs w:val="22"/>
                  <w:u w:val="none"/>
                </w:rPr>
                <w:t>Symbolae Antiquariae »</w:t>
              </w:r>
            </w:hyperlink>
            <w:r>
              <w:rPr>
                <w:rStyle w:val="Lienhypertexte"/>
                <w:rFonts w:asciiTheme="minorHAnsi" w:hAnsiTheme="minorHAnsi" w:cstheme="minorHAnsi"/>
                <w:color w:val="auto"/>
                <w:sz w:val="22"/>
                <w:szCs w:val="22"/>
                <w:u w:val="none"/>
              </w:rPr>
              <w:t xml:space="preserve">, </w:t>
            </w:r>
            <w:r w:rsidRPr="001C2598">
              <w:rPr>
                <w:rFonts w:asciiTheme="minorHAnsi" w:hAnsiTheme="minorHAnsi" w:cstheme="minorHAnsi"/>
                <w:sz w:val="22"/>
                <w:szCs w:val="22"/>
              </w:rPr>
              <w:t>Pisa-Roma, Fabrizio Serra Editore, 2018, p. 117-131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7B4937" w:rsidRPr="005E5F31" w:rsidRDefault="007B4937" w:rsidP="007B4937">
            <w:pPr>
              <w:pStyle w:val="NormalWeb"/>
              <w:rPr>
                <w:rStyle w:val="lev"/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3066" w:type="dxa"/>
          </w:tcPr>
          <w:p w:rsidR="007B4937" w:rsidRDefault="007B4937" w:rsidP="007B4937">
            <w:pPr>
              <w:rPr>
                <w:noProof/>
                <w:lang w:eastAsia="fr-FR"/>
              </w:rPr>
            </w:pPr>
            <w:r w:rsidRPr="003C482E">
              <w:rPr>
                <w:noProof/>
                <w:lang w:eastAsia="fr-FR"/>
              </w:rPr>
              <w:drawing>
                <wp:inline distT="0" distB="0" distL="0" distR="0" wp14:anchorId="001ECD7A" wp14:editId="38BD8295">
                  <wp:extent cx="1792389" cy="2543175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072" cy="2566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937" w:rsidRPr="0078580A" w:rsidTr="0000694A">
        <w:tc>
          <w:tcPr>
            <w:tcW w:w="2916" w:type="dxa"/>
          </w:tcPr>
          <w:p w:rsidR="007B4937" w:rsidRDefault="007B4937" w:rsidP="007B493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9476FFC" wp14:editId="24A00751">
                  <wp:extent cx="1617116" cy="2057400"/>
                  <wp:effectExtent l="0" t="0" r="2540" b="0"/>
                  <wp:docPr id="41" name="Image 41" descr="Résultat de recherche d'images pour &quot;ArtItalies n°24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ésultat de recherche d'images pour &quot;ArtItalies n°24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67" cy="2079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:rsidR="007B4937" w:rsidRPr="001C2598" w:rsidRDefault="007B4937" w:rsidP="007B4937">
            <w:pPr>
              <w:pStyle w:val="NormalWeb"/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C2598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>Ginevra ODONE</w:t>
            </w:r>
            <w:r w:rsidRPr="001C2598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 xml:space="preserve">, doctorante au </w:t>
            </w:r>
            <w:hyperlink r:id="rId128" w:history="1">
              <w:r w:rsidRPr="002044A5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CRULH</w:t>
              </w:r>
            </w:hyperlink>
          </w:p>
          <w:p w:rsidR="007B4937" w:rsidRPr="001C2598" w:rsidRDefault="007B4937" w:rsidP="007B4937">
            <w:pPr>
              <w:pStyle w:val="Titre1"/>
              <w:outlineLvl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C2598">
              <w:rPr>
                <w:rStyle w:val="lev"/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Sujet de thèse : </w:t>
            </w:r>
            <w:hyperlink r:id="rId129" w:history="1">
              <w:r w:rsidRPr="002044A5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Le "Musée Sacré" de l'abbé avocat Agostino Mariotti ( Rome 1724-1806)</w:t>
              </w:r>
            </w:hyperlink>
          </w:p>
          <w:p w:rsidR="007B4937" w:rsidRPr="005E5F31" w:rsidRDefault="007B4937" w:rsidP="007B4937">
            <w:pPr>
              <w:pStyle w:val="NormalWeb"/>
              <w:rPr>
                <w:rStyle w:val="lev"/>
                <w:rFonts w:asciiTheme="minorHAnsi" w:hAnsiTheme="minorHAnsi" w:cs="Arial"/>
                <w:sz w:val="22"/>
                <w:szCs w:val="22"/>
              </w:rPr>
            </w:pPr>
            <w:r w:rsidRPr="001C2598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 xml:space="preserve">Ouvrage collectif : </w:t>
            </w:r>
            <w:r w:rsidRPr="001C259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«</w:t>
            </w:r>
            <w:r w:rsidRPr="001C2598">
              <w:rPr>
                <w:rFonts w:asciiTheme="minorHAnsi" w:hAnsiTheme="minorHAnsi" w:cstheme="minorHAnsi"/>
                <w:sz w:val="22"/>
                <w:szCs w:val="22"/>
              </w:rPr>
              <w:t>Il faut pourtant le prévenir, que ce sont des marchands plutôt que de savants</w:t>
            </w:r>
            <w:hyperlink r:id="rId130" w:history="1">
              <w:r w:rsidRPr="00702DF2">
                <w:rPr>
                  <w:rStyle w:val="Lienhypertexte"/>
                  <w:rFonts w:asciiTheme="minorHAnsi" w:hAnsiTheme="minorHAnsi" w:cstheme="minorHAnsi"/>
                  <w:i/>
                  <w:iCs/>
                  <w:sz w:val="22"/>
                  <w:szCs w:val="22"/>
                </w:rPr>
                <w:t>». Il commercio internazionale d’antichità nel XVIII secolo: gli antiquari Francesco Alfani e Giacomo Bellotti attraverso le lettere del Conte di Caylus</w:t>
              </w:r>
              <w:r w:rsidRPr="00702DF2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 xml:space="preserve">, </w:t>
              </w:r>
              <w:r w:rsidRPr="00702DF2">
                <w:rPr>
                  <w:rStyle w:val="Lienhypertexte"/>
                  <w:rFonts w:asciiTheme="minorHAnsi" w:hAnsiTheme="minorHAnsi" w:cstheme="minorHAnsi"/>
                  <w:i/>
                  <w:sz w:val="22"/>
                  <w:szCs w:val="22"/>
                </w:rPr>
                <w:t>ArtItalies</w:t>
              </w:r>
              <w:r w:rsidRPr="00702DF2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, 24</w:t>
              </w:r>
            </w:hyperlink>
            <w:r w:rsidRPr="001C2598">
              <w:rPr>
                <w:rFonts w:asciiTheme="minorHAnsi" w:hAnsiTheme="minorHAnsi" w:cstheme="minorHAnsi"/>
                <w:sz w:val="22"/>
                <w:szCs w:val="22"/>
              </w:rPr>
              <w:t>, XXIV, p. 98-105.</w:t>
            </w:r>
          </w:p>
        </w:tc>
        <w:tc>
          <w:tcPr>
            <w:tcW w:w="3066" w:type="dxa"/>
          </w:tcPr>
          <w:p w:rsidR="007B4937" w:rsidRDefault="007B4937" w:rsidP="007B4937">
            <w:pPr>
              <w:rPr>
                <w:noProof/>
                <w:lang w:eastAsia="fr-FR"/>
              </w:rPr>
            </w:pPr>
          </w:p>
        </w:tc>
      </w:tr>
      <w:tr w:rsidR="007B4937" w:rsidRPr="0078580A" w:rsidTr="0000694A">
        <w:tc>
          <w:tcPr>
            <w:tcW w:w="2916" w:type="dxa"/>
          </w:tcPr>
          <w:p w:rsidR="007B4937" w:rsidRDefault="007B4937" w:rsidP="007B4937">
            <w:pPr>
              <w:rPr>
                <w:noProof/>
                <w:lang w:eastAsia="fr-FR"/>
              </w:rPr>
            </w:pPr>
          </w:p>
          <w:p w:rsidR="007B4937" w:rsidRPr="00A4596E" w:rsidRDefault="007B4937" w:rsidP="007B493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457011" wp14:editId="44E8F426">
                  <wp:extent cx="1676400" cy="1704975"/>
                  <wp:effectExtent l="0" t="0" r="0" b="952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- Shaghaghi.JPG"/>
                          <pic:cNvPicPr/>
                        </pic:nvPicPr>
                        <pic:blipFill rotWithShape="1"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33" t="3571" r="13521" b="5102"/>
                          <a:stretch/>
                        </pic:blipFill>
                        <pic:spPr bwMode="auto">
                          <a:xfrm>
                            <a:off x="0" y="0"/>
                            <a:ext cx="1679123" cy="1707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:rsidR="007B4937" w:rsidRPr="005E5F31" w:rsidRDefault="007B4937" w:rsidP="007B4937">
            <w:pPr>
              <w:pStyle w:val="NormalWeb"/>
              <w:rPr>
                <w:rStyle w:val="lev"/>
                <w:rFonts w:asciiTheme="minorHAnsi" w:hAnsiTheme="minorHAnsi" w:cs="Arial"/>
                <w:b w:val="0"/>
                <w:sz w:val="22"/>
                <w:szCs w:val="22"/>
              </w:rPr>
            </w:pPr>
            <w:r w:rsidRPr="005E5F31">
              <w:rPr>
                <w:rStyle w:val="lev"/>
                <w:rFonts w:asciiTheme="minorHAnsi" w:hAnsiTheme="minorHAnsi" w:cs="Arial"/>
                <w:sz w:val="22"/>
                <w:szCs w:val="22"/>
              </w:rPr>
              <w:t>Sépideh SHAGHAGHI NEJAD</w:t>
            </w:r>
            <w:r w:rsidRPr="005E5F31">
              <w:rPr>
                <w:rStyle w:val="lev"/>
                <w:rFonts w:asciiTheme="minorHAnsi" w:hAnsiTheme="minorHAnsi" w:cs="Arial"/>
                <w:b w:val="0"/>
                <w:sz w:val="22"/>
                <w:szCs w:val="22"/>
              </w:rPr>
              <w:t xml:space="preserve">, docteure du </w:t>
            </w:r>
            <w:hyperlink r:id="rId132" w:history="1">
              <w:r w:rsidRPr="00702DF2">
                <w:rPr>
                  <w:rStyle w:val="Lienhypertexte"/>
                  <w:rFonts w:asciiTheme="minorHAnsi" w:hAnsiTheme="minorHAnsi" w:cs="Arial"/>
                  <w:sz w:val="22"/>
                  <w:szCs w:val="22"/>
                </w:rPr>
                <w:t>LIS</w:t>
              </w:r>
            </w:hyperlink>
          </w:p>
          <w:p w:rsidR="007B4937" w:rsidRPr="005E5F31" w:rsidRDefault="007B4937" w:rsidP="007B4937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 w:rsidRPr="005E5F31">
              <w:rPr>
                <w:rStyle w:val="lev"/>
                <w:rFonts w:asciiTheme="minorHAnsi" w:hAnsiTheme="minorHAnsi" w:cs="Arial"/>
                <w:sz w:val="22"/>
                <w:szCs w:val="22"/>
              </w:rPr>
              <w:t>Sujet de thèse</w:t>
            </w:r>
            <w:r w:rsidRPr="005E5F31">
              <w:rPr>
                <w:rStyle w:val="lev"/>
                <w:rFonts w:asciiTheme="minorHAnsi" w:hAnsiTheme="minorHAnsi" w:cs="Arial"/>
                <w:b w:val="0"/>
                <w:sz w:val="22"/>
                <w:szCs w:val="22"/>
              </w:rPr>
              <w:t xml:space="preserve"> : </w:t>
            </w:r>
            <w:hyperlink r:id="rId133" w:history="1">
              <w:r w:rsidRPr="00702DF2">
                <w:rPr>
                  <w:rStyle w:val="Lienhypertexte"/>
                  <w:rFonts w:asciiTheme="minorHAnsi" w:hAnsiTheme="minorHAnsi"/>
                  <w:sz w:val="22"/>
                  <w:szCs w:val="22"/>
                </w:rPr>
                <w:t>L'héritage persan dans la littérature de jeunesse iranienne contemporaine : tradition et renouvellement</w:t>
              </w:r>
            </w:hyperlink>
          </w:p>
          <w:p w:rsidR="007B4937" w:rsidRPr="005E5F31" w:rsidRDefault="007B4937" w:rsidP="007B4937">
            <w:pPr>
              <w:pStyle w:val="NormalWeb"/>
              <w:rPr>
                <w:rStyle w:val="lev"/>
                <w:rFonts w:asciiTheme="minorHAnsi" w:hAnsiTheme="minorHAnsi"/>
                <w:b w:val="0"/>
                <w:bCs w:val="0"/>
                <w:sz w:val="22"/>
                <w:szCs w:val="22"/>
              </w:rPr>
            </w:pPr>
            <w:r w:rsidRPr="005E5F31">
              <w:rPr>
                <w:rFonts w:asciiTheme="minorHAnsi" w:hAnsiTheme="minorHAnsi"/>
                <w:b/>
                <w:sz w:val="22"/>
                <w:szCs w:val="22"/>
              </w:rPr>
              <w:t>Ouvrage</w:t>
            </w:r>
            <w:r w:rsidRPr="005E5F31">
              <w:rPr>
                <w:rFonts w:asciiTheme="minorHAnsi" w:hAnsiTheme="minorHAnsi"/>
                <w:sz w:val="22"/>
                <w:szCs w:val="22"/>
              </w:rPr>
              <w:t> 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hyperlink r:id="rId134" w:history="1">
              <w:r w:rsidRPr="006126CE">
                <w:rPr>
                  <w:rStyle w:val="Lienhypertexte"/>
                  <w:rFonts w:asciiTheme="minorHAnsi" w:hAnsiTheme="minorHAnsi"/>
                  <w:i/>
                  <w:sz w:val="22"/>
                  <w:szCs w:val="22"/>
                </w:rPr>
                <w:t>Le petit poisson noir</w:t>
              </w:r>
              <w:r w:rsidRPr="006126CE">
                <w:rPr>
                  <w:rStyle w:val="Lienhypertexte"/>
                  <w:rFonts w:asciiTheme="minorHAnsi" w:hAnsiTheme="minorHAnsi"/>
                  <w:sz w:val="22"/>
                  <w:szCs w:val="22"/>
                </w:rPr>
                <w:t>, trad. en français</w:t>
              </w:r>
            </w:hyperlink>
            <w:r w:rsidRPr="005E5F31">
              <w:rPr>
                <w:rFonts w:asciiTheme="minorHAnsi" w:hAnsiTheme="minorHAnsi"/>
                <w:sz w:val="22"/>
                <w:szCs w:val="22"/>
              </w:rPr>
              <w:t xml:space="preserve"> (en collaboration avec Sépideh Sha</w:t>
            </w:r>
            <w:r>
              <w:rPr>
                <w:rFonts w:asciiTheme="minorHAnsi" w:hAnsiTheme="minorHAnsi"/>
                <w:sz w:val="22"/>
                <w:szCs w:val="22"/>
              </w:rPr>
              <w:t>ghaghi), Téhéran, Éd. Route de la Soie</w:t>
            </w:r>
            <w:r w:rsidRPr="005E5F31">
              <w:rPr>
                <w:rFonts w:asciiTheme="minorHAnsi" w:hAnsiTheme="minorHAnsi"/>
                <w:sz w:val="22"/>
                <w:szCs w:val="22"/>
              </w:rPr>
              <w:t>, 2018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  <w:tc>
          <w:tcPr>
            <w:tcW w:w="3066" w:type="dxa"/>
          </w:tcPr>
          <w:p w:rsidR="007B4937" w:rsidRDefault="007B4937" w:rsidP="007B4937">
            <w:pPr>
              <w:rPr>
                <w:noProof/>
                <w:lang w:eastAsia="fr-FR"/>
              </w:rPr>
            </w:pPr>
          </w:p>
          <w:p w:rsidR="007B4937" w:rsidRPr="00A4596E" w:rsidRDefault="007B4937" w:rsidP="007B4937">
            <w:pPr>
              <w:rPr>
                <w:rStyle w:val="ember-view"/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7EB2395" wp14:editId="52C0D36F">
                  <wp:extent cx="1809750" cy="1801007"/>
                  <wp:effectExtent l="0" t="0" r="0" b="889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0690.JPG"/>
                          <pic:cNvPicPr/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23" t="2707" r="17419" b="4332"/>
                          <a:stretch/>
                        </pic:blipFill>
                        <pic:spPr bwMode="auto">
                          <a:xfrm>
                            <a:off x="0" y="0"/>
                            <a:ext cx="1814171" cy="180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4A7C2E07" wp14:editId="18FEA12E">
                      <wp:extent cx="304800" cy="304800"/>
                      <wp:effectExtent l="0" t="0" r="0" b="0"/>
                      <wp:docPr id="12" name="Rectangle 12" descr="Inline 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75502B" id="Rectangle 12" o:spid="_x0000_s1026" alt="Inlin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/&#10;U9BxxAIAAM4FAAAOAAAAAAAAAAAAAAAAAC4CAABkcnMvZTJvRG9jLnhtbFBLAQItABQABgAIAAAA&#10;IQBMoOks2AAAAAMBAAAPAAAAAAAAAAAAAAAAAB4FAABkcnMvZG93bnJldi54bWxQSwUGAAAAAAQA&#10;BADzAAAAI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7B4937" w:rsidRPr="0078580A" w:rsidTr="0000694A">
        <w:tc>
          <w:tcPr>
            <w:tcW w:w="2916" w:type="dxa"/>
          </w:tcPr>
          <w:p w:rsidR="007B4937" w:rsidRDefault="007B4937" w:rsidP="007B4937">
            <w:r w:rsidRPr="00A4596E">
              <w:rPr>
                <w:noProof/>
                <w:lang w:eastAsia="fr-FR"/>
              </w:rPr>
              <w:drawing>
                <wp:inline distT="0" distB="0" distL="0" distR="0" wp14:anchorId="7B7A24FE" wp14:editId="17EA28D3">
                  <wp:extent cx="1713026" cy="2381250"/>
                  <wp:effectExtent l="0" t="0" r="190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78" cy="2438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:rsidR="007B4937" w:rsidRPr="001C2598" w:rsidRDefault="007B4937" w:rsidP="007B4937">
            <w:pPr>
              <w:pStyle w:val="NormalWeb"/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C2598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>Elodie VALKAUSKAS</w:t>
            </w:r>
            <w:r w:rsidRPr="001C2598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 xml:space="preserve">, Doctorante au </w:t>
            </w:r>
            <w:hyperlink r:id="rId137" w:history="1">
              <w:r w:rsidRPr="006126CE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2L2S</w:t>
              </w:r>
            </w:hyperlink>
          </w:p>
          <w:p w:rsidR="007B4937" w:rsidRPr="001C2598" w:rsidRDefault="007B4937" w:rsidP="007B4937">
            <w:pPr>
              <w:pStyle w:val="NormalWeb"/>
              <w:rPr>
                <w:rStyle w:val="lev"/>
                <w:rFonts w:asciiTheme="minorHAnsi" w:hAnsiTheme="minorHAnsi" w:cstheme="minorHAnsi"/>
                <w:sz w:val="22"/>
                <w:szCs w:val="22"/>
              </w:rPr>
            </w:pPr>
            <w:r w:rsidRPr="001C2598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 xml:space="preserve">Sujet de thèse : </w:t>
            </w:r>
            <w:hyperlink r:id="rId138" w:history="1">
              <w:r w:rsidRPr="006126CE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La réception du "nouveau cinéma allemand" en France de 1962 à 1982</w:t>
              </w:r>
            </w:hyperlink>
          </w:p>
          <w:p w:rsidR="007B4937" w:rsidRPr="001C2598" w:rsidRDefault="007B4937" w:rsidP="007B4937">
            <w:pPr>
              <w:rPr>
                <w:rFonts w:cstheme="minorHAnsi"/>
              </w:rPr>
            </w:pPr>
            <w:r w:rsidRPr="001C2598">
              <w:rPr>
                <w:rFonts w:cstheme="minorHAnsi"/>
                <w:b/>
              </w:rPr>
              <w:t>Ouvrage </w:t>
            </w:r>
            <w:r w:rsidRPr="001C2598">
              <w:rPr>
                <w:rFonts w:cstheme="minorHAnsi"/>
              </w:rPr>
              <w:t>:</w:t>
            </w:r>
            <w:hyperlink r:id="rId139" w:history="1">
              <w:r w:rsidRPr="001C2598">
                <w:rPr>
                  <w:rStyle w:val="Lienhypertexte"/>
                  <w:rFonts w:cstheme="minorHAnsi"/>
                  <w:color w:val="auto"/>
                  <w:u w:val="none"/>
                </w:rPr>
                <w:t>« La diffusion des films allemands en France dans les années 1960 »</w:t>
              </w:r>
            </w:hyperlink>
            <w:r w:rsidRPr="001C2598">
              <w:rPr>
                <w:rFonts w:cstheme="minorHAnsi"/>
              </w:rPr>
              <w:t xml:space="preserve">, </w:t>
            </w:r>
            <w:hyperlink r:id="rId140" w:history="1">
              <w:r w:rsidRPr="006126CE">
                <w:rPr>
                  <w:rStyle w:val="Lienhypertexte"/>
                  <w:rFonts w:cstheme="minorHAnsi"/>
                  <w:i/>
                  <w:iCs/>
                </w:rPr>
                <w:t>Le Portique</w:t>
              </w:r>
              <w:r w:rsidRPr="006126CE">
                <w:rPr>
                  <w:rStyle w:val="Lienhypertexte"/>
                  <w:rFonts w:cstheme="minorHAnsi"/>
                </w:rPr>
                <w:t>, 41</w:t>
              </w:r>
            </w:hyperlink>
            <w:r w:rsidRPr="001C2598">
              <w:rPr>
                <w:rFonts w:cstheme="minorHAnsi"/>
              </w:rPr>
              <w:t>, 2018</w:t>
            </w:r>
            <w:r>
              <w:rPr>
                <w:rFonts w:cstheme="minorHAnsi"/>
              </w:rPr>
              <w:t>.</w:t>
            </w:r>
          </w:p>
          <w:p w:rsidR="007B4937" w:rsidRPr="001C2598" w:rsidRDefault="007B4937" w:rsidP="007B4937">
            <w:pPr>
              <w:rPr>
                <w:rFonts w:cstheme="minorHAnsi"/>
              </w:rPr>
            </w:pPr>
          </w:p>
          <w:p w:rsidR="007B4937" w:rsidRPr="001C2598" w:rsidRDefault="007B4937" w:rsidP="007B4937">
            <w:pPr>
              <w:rPr>
                <w:rFonts w:cstheme="minorHAnsi"/>
              </w:rPr>
            </w:pPr>
            <w:r w:rsidRPr="001C2598">
              <w:rPr>
                <w:rFonts w:cstheme="minorHAnsi"/>
              </w:rPr>
              <w:t>I</w:t>
            </w:r>
            <w:r w:rsidRPr="001C2598">
              <w:rPr>
                <w:rFonts w:cstheme="minorHAnsi"/>
                <w:b/>
              </w:rPr>
              <w:t>SBN </w:t>
            </w:r>
            <w:r w:rsidRPr="001C2598">
              <w:rPr>
                <w:rFonts w:cstheme="minorHAnsi"/>
              </w:rPr>
              <w:t>: 978-2-916332-43-7</w:t>
            </w:r>
          </w:p>
        </w:tc>
        <w:tc>
          <w:tcPr>
            <w:tcW w:w="3066" w:type="dxa"/>
          </w:tcPr>
          <w:p w:rsidR="007B4937" w:rsidRPr="0078580A" w:rsidRDefault="007B4937" w:rsidP="007B4937">
            <w:pPr>
              <w:rPr>
                <w:rStyle w:val="ember-view"/>
                <w:sz w:val="24"/>
                <w:szCs w:val="24"/>
              </w:rPr>
            </w:pPr>
            <w:r w:rsidRPr="00A4596E">
              <w:rPr>
                <w:rStyle w:val="ember-view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D2CE692" wp14:editId="0E962032">
                  <wp:extent cx="1576779" cy="2409190"/>
                  <wp:effectExtent l="0" t="0" r="444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240" cy="2443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937" w:rsidRPr="0078580A" w:rsidTr="0000694A">
        <w:tc>
          <w:tcPr>
            <w:tcW w:w="2916" w:type="dxa"/>
          </w:tcPr>
          <w:p w:rsidR="007B4937" w:rsidRDefault="007B4937" w:rsidP="007B493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305DD7A3" wp14:editId="1B2647E8">
                  <wp:extent cx="1686478" cy="2390775"/>
                  <wp:effectExtent l="0" t="0" r="9525" b="0"/>
                  <wp:docPr id="31" name="Image 31" descr="Résultat de recherche d'images pour &quot;PAYSAGE DE L'eTrAN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ésultat de recherche d'images pour &quot;PAYSAGE DE L'eTrAN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09" cy="246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:rsidR="007B4937" w:rsidRPr="001C2598" w:rsidRDefault="007B4937" w:rsidP="007B4937">
            <w:pPr>
              <w:pStyle w:val="NormalWeb"/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C2598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>Elodie VALKAUSKAS</w:t>
            </w:r>
            <w:r w:rsidRPr="001C2598">
              <w:rPr>
                <w:rStyle w:val="lev"/>
                <w:rFonts w:asciiTheme="minorHAnsi" w:hAnsiTheme="minorHAnsi" w:cstheme="minorHAnsi"/>
                <w:b w:val="0"/>
                <w:sz w:val="22"/>
                <w:szCs w:val="22"/>
              </w:rPr>
              <w:t xml:space="preserve">, Doctorante au </w:t>
            </w:r>
            <w:hyperlink r:id="rId143" w:history="1">
              <w:r w:rsidRPr="006126CE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2L2S</w:t>
              </w:r>
            </w:hyperlink>
          </w:p>
          <w:p w:rsidR="007B4937" w:rsidRPr="001C2598" w:rsidRDefault="007B4937" w:rsidP="007B4937">
            <w:pPr>
              <w:pStyle w:val="NormalWeb"/>
              <w:rPr>
                <w:rStyle w:val="lev"/>
                <w:rFonts w:asciiTheme="minorHAnsi" w:hAnsiTheme="minorHAnsi" w:cstheme="minorHAnsi"/>
                <w:sz w:val="22"/>
                <w:szCs w:val="22"/>
              </w:rPr>
            </w:pPr>
            <w:r w:rsidRPr="001C2598">
              <w:rPr>
                <w:rStyle w:val="lev"/>
                <w:rFonts w:asciiTheme="minorHAnsi" w:hAnsiTheme="minorHAnsi" w:cstheme="minorHAnsi"/>
                <w:sz w:val="22"/>
                <w:szCs w:val="22"/>
              </w:rPr>
              <w:t xml:space="preserve">Sujet de thèse </w:t>
            </w:r>
            <w:hyperlink r:id="rId144" w:history="1">
              <w:r w:rsidRPr="006126CE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: La réception du "nouveau cinéma allemand" en France de 1962 à 1982</w:t>
              </w:r>
            </w:hyperlink>
          </w:p>
          <w:p w:rsidR="007B4937" w:rsidRPr="001C2598" w:rsidRDefault="007B4937" w:rsidP="007B4937">
            <w:pPr>
              <w:rPr>
                <w:rFonts w:cstheme="minorHAnsi"/>
              </w:rPr>
            </w:pPr>
            <w:r w:rsidRPr="001C2598">
              <w:rPr>
                <w:rFonts w:cstheme="minorHAnsi"/>
                <w:b/>
              </w:rPr>
              <w:t>Ouvrage collectif</w:t>
            </w:r>
            <w:r w:rsidRPr="001C2598">
              <w:rPr>
                <w:rFonts w:cstheme="minorHAnsi"/>
              </w:rPr>
              <w:t xml:space="preserve"> : « Jean-Marie Straub et la Moselle : histoire et réception », </w:t>
            </w:r>
            <w:r w:rsidRPr="001C2598">
              <w:rPr>
                <w:rFonts w:cstheme="minorHAnsi"/>
                <w:i/>
              </w:rPr>
              <w:t>in</w:t>
            </w:r>
            <w:r>
              <w:rPr>
                <w:rFonts w:cstheme="minorHAnsi"/>
              </w:rPr>
              <w:t> : Müller S., Michel A., dirs</w:t>
            </w:r>
            <w:hyperlink r:id="rId145" w:history="1">
              <w:r w:rsidRPr="006126CE">
                <w:rPr>
                  <w:rStyle w:val="Lienhypertexte"/>
                  <w:rFonts w:cstheme="minorHAnsi"/>
                </w:rPr>
                <w:t xml:space="preserve">, </w:t>
              </w:r>
              <w:r w:rsidRPr="006126CE">
                <w:rPr>
                  <w:rStyle w:val="Lienhypertexte"/>
                  <w:rFonts w:cstheme="minorHAnsi"/>
                  <w:i/>
                  <w:iCs/>
                </w:rPr>
                <w:t>Paysage(s) de l’étrange. Arts et recherche sur les traces de l’histoire du Grand Est</w:t>
              </w:r>
            </w:hyperlink>
            <w:r w:rsidRPr="001C2598">
              <w:rPr>
                <w:rFonts w:cstheme="minorHAnsi"/>
              </w:rPr>
              <w:t xml:space="preserve">, Lormont, </w:t>
            </w:r>
            <w:r>
              <w:rPr>
                <w:rFonts w:cstheme="minorHAnsi"/>
              </w:rPr>
              <w:t xml:space="preserve">Éd. </w:t>
            </w:r>
            <w:r w:rsidRPr="001C2598">
              <w:rPr>
                <w:rFonts w:cstheme="minorHAnsi"/>
              </w:rPr>
              <w:t>Le Bord de l’eau, 2018.</w:t>
            </w:r>
          </w:p>
          <w:p w:rsidR="007B4937" w:rsidRPr="001C2598" w:rsidRDefault="007B4937" w:rsidP="007B4937">
            <w:pPr>
              <w:rPr>
                <w:rFonts w:cstheme="minorHAnsi"/>
              </w:rPr>
            </w:pPr>
          </w:p>
          <w:p w:rsidR="007B4937" w:rsidRPr="001C2598" w:rsidRDefault="007B4937" w:rsidP="007B4937">
            <w:pPr>
              <w:rPr>
                <w:rFonts w:cstheme="minorHAnsi"/>
              </w:rPr>
            </w:pPr>
            <w:r w:rsidRPr="001C2598">
              <w:rPr>
                <w:rFonts w:cstheme="minorHAnsi"/>
                <w:b/>
              </w:rPr>
              <w:t>ISBN </w:t>
            </w:r>
            <w:r w:rsidRPr="001C2598">
              <w:rPr>
                <w:rFonts w:cstheme="minorHAnsi"/>
              </w:rPr>
              <w:t>: 978-2-35687-622-5</w:t>
            </w:r>
          </w:p>
        </w:tc>
        <w:tc>
          <w:tcPr>
            <w:tcW w:w="3066" w:type="dxa"/>
          </w:tcPr>
          <w:p w:rsidR="007B4937" w:rsidRPr="0078580A" w:rsidRDefault="007B4937" w:rsidP="007B4937">
            <w:pPr>
              <w:rPr>
                <w:rStyle w:val="ember-view"/>
                <w:sz w:val="24"/>
                <w:szCs w:val="24"/>
              </w:rPr>
            </w:pPr>
            <w:r w:rsidRPr="00F12A48">
              <w:rPr>
                <w:rStyle w:val="ember-view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6A151E5" wp14:editId="15CF8407">
                  <wp:extent cx="1636738" cy="2390775"/>
                  <wp:effectExtent l="0" t="0" r="190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973" cy="2496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3A5" w:rsidRDefault="00BC03A5">
      <w:pPr>
        <w:rPr>
          <w:sz w:val="32"/>
          <w:szCs w:val="32"/>
        </w:rPr>
      </w:pPr>
    </w:p>
    <w:p w:rsidR="00BC03A5" w:rsidRPr="00BC03A5" w:rsidRDefault="00EA1810">
      <w:pPr>
        <w:rPr>
          <w:sz w:val="32"/>
          <w:szCs w:val="32"/>
        </w:rPr>
      </w:pPr>
      <w:r>
        <w:rPr>
          <w:sz w:val="32"/>
          <w:szCs w:val="32"/>
        </w:rPr>
        <w:t>2017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D5918" w:rsidTr="00EA1810">
        <w:tc>
          <w:tcPr>
            <w:tcW w:w="3020" w:type="dxa"/>
          </w:tcPr>
          <w:p w:rsidR="00EA1810" w:rsidRDefault="008D5918">
            <w:r>
              <w:rPr>
                <w:noProof/>
                <w:lang w:eastAsia="fr-FR"/>
              </w:rPr>
              <w:drawing>
                <wp:inline distT="0" distB="0" distL="0" distR="0">
                  <wp:extent cx="1691878" cy="2209800"/>
                  <wp:effectExtent l="0" t="0" r="3810" b="0"/>
                  <wp:docPr id="8" name="Image 8" descr="LE SANCTUAIRE NOTRE DAME DES MIRACLES DANS LE DIOCÈSE DE NICE : DROIT ET PASTOR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 SANCTUAIRE NOTRE DAME DES MIRACLES DANS LE DIOCÈSE DE NICE : DROIT ET PASTOR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713" cy="224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EA1810" w:rsidRPr="001C2598" w:rsidRDefault="00EA1810">
            <w:pPr>
              <w:rPr>
                <w:rFonts w:cstheme="minorHAnsi"/>
              </w:rPr>
            </w:pPr>
            <w:r w:rsidRPr="001C2598">
              <w:rPr>
                <w:rFonts w:cstheme="minorHAnsi"/>
                <w:b/>
              </w:rPr>
              <w:t>Christiane ANDLAUER</w:t>
            </w:r>
            <w:r w:rsidRPr="001C2598">
              <w:rPr>
                <w:rFonts w:cstheme="minorHAnsi"/>
              </w:rPr>
              <w:t xml:space="preserve">, docteure à </w:t>
            </w:r>
            <w:hyperlink r:id="rId148" w:history="1">
              <w:r w:rsidRPr="006126CE">
                <w:rPr>
                  <w:rStyle w:val="Lienhypertexte"/>
                  <w:rFonts w:cstheme="minorHAnsi"/>
                </w:rPr>
                <w:t>Ecritures</w:t>
              </w:r>
            </w:hyperlink>
          </w:p>
          <w:p w:rsidR="00EA1810" w:rsidRPr="001C2598" w:rsidRDefault="00EA1810">
            <w:pPr>
              <w:rPr>
                <w:rFonts w:cstheme="minorHAnsi"/>
              </w:rPr>
            </w:pPr>
          </w:p>
          <w:p w:rsidR="00EA1810" w:rsidRPr="001C2598" w:rsidRDefault="00EA1810" w:rsidP="008D5918">
            <w:pPr>
              <w:pStyle w:val="Titre5"/>
              <w:outlineLvl w:val="4"/>
              <w:rPr>
                <w:rFonts w:asciiTheme="minorHAnsi" w:hAnsiTheme="minorHAnsi" w:cstheme="minorHAnsi"/>
                <w:color w:val="auto"/>
              </w:rPr>
            </w:pPr>
            <w:r w:rsidRPr="001C2598">
              <w:rPr>
                <w:rFonts w:asciiTheme="minorHAnsi" w:hAnsiTheme="minorHAnsi" w:cstheme="minorHAnsi"/>
                <w:b/>
                <w:color w:val="auto"/>
              </w:rPr>
              <w:t>Sujet de thèse</w:t>
            </w:r>
            <w:r w:rsidRPr="001C2598">
              <w:rPr>
                <w:rFonts w:asciiTheme="minorHAnsi" w:hAnsiTheme="minorHAnsi" w:cstheme="minorHAnsi"/>
                <w:color w:val="auto"/>
              </w:rPr>
              <w:t xml:space="preserve"> : </w:t>
            </w:r>
            <w:hyperlink r:id="rId149" w:history="1">
              <w:r w:rsidRPr="006126CE">
                <w:rPr>
                  <w:rStyle w:val="Lienhypertexte"/>
                  <w:rFonts w:asciiTheme="minorHAnsi" w:hAnsiTheme="minorHAnsi" w:cstheme="minorHAnsi"/>
                </w:rPr>
                <w:t>Le processus de décision dans un synode diocésain</w:t>
              </w:r>
            </w:hyperlink>
          </w:p>
          <w:p w:rsidR="00EA1810" w:rsidRPr="001C2598" w:rsidRDefault="00EA1810" w:rsidP="008D5918">
            <w:pPr>
              <w:pStyle w:val="Titre2"/>
              <w:outlineLvl w:val="1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C2598">
              <w:rPr>
                <w:rFonts w:asciiTheme="minorHAnsi" w:hAnsiTheme="minorHAnsi" w:cstheme="minorHAnsi"/>
                <w:sz w:val="22"/>
                <w:szCs w:val="22"/>
              </w:rPr>
              <w:t>Ouvrage (thèse publiée)</w:t>
            </w:r>
            <w:r w:rsidR="008D5918" w:rsidRPr="001C2598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r w:rsidR="008D5918" w:rsidRPr="001C2598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: </w:t>
            </w:r>
            <w:hyperlink r:id="rId150" w:history="1">
              <w:r w:rsidR="008D5918" w:rsidRPr="006126CE">
                <w:rPr>
                  <w:rStyle w:val="Lienhypertexte"/>
                  <w:rFonts w:asciiTheme="minorHAnsi" w:hAnsiTheme="minorHAnsi" w:cstheme="minorHAnsi"/>
                  <w:b w:val="0"/>
                  <w:i/>
                  <w:sz w:val="22"/>
                  <w:szCs w:val="22"/>
                </w:rPr>
                <w:t>Le sanctuaire Notre Dame des Miracles dans le diocè</w:t>
              </w:r>
              <w:r w:rsidR="001C2598" w:rsidRPr="006126CE">
                <w:rPr>
                  <w:rStyle w:val="Lienhypertexte"/>
                  <w:rFonts w:asciiTheme="minorHAnsi" w:hAnsiTheme="minorHAnsi" w:cstheme="minorHAnsi"/>
                  <w:b w:val="0"/>
                  <w:i/>
                  <w:sz w:val="22"/>
                  <w:szCs w:val="22"/>
                </w:rPr>
                <w:t>se de Nice : droit et pastorale</w:t>
              </w:r>
            </w:hyperlink>
            <w:r w:rsidR="001C2598">
              <w:rPr>
                <w:rFonts w:asciiTheme="minorHAnsi" w:hAnsiTheme="minorHAnsi" w:cstheme="minorHAnsi"/>
                <w:b w:val="0"/>
                <w:sz w:val="22"/>
                <w:szCs w:val="22"/>
              </w:rPr>
              <w:t>, Éd.</w:t>
            </w:r>
            <w:r w:rsidR="008D5918" w:rsidRPr="001C259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lulu.com, </w:t>
            </w:r>
            <w:r w:rsidR="001C2598">
              <w:rPr>
                <w:rFonts w:asciiTheme="minorHAnsi" w:hAnsiTheme="minorHAnsi" w:cstheme="minorHAnsi"/>
                <w:b w:val="0"/>
                <w:sz w:val="22"/>
                <w:szCs w:val="22"/>
              </w:rPr>
              <w:t>2017.</w:t>
            </w:r>
          </w:p>
          <w:p w:rsidR="008D5918" w:rsidRPr="001C2598" w:rsidRDefault="008D5918" w:rsidP="008D5918">
            <w:pPr>
              <w:pStyle w:val="Titre2"/>
              <w:outlineLvl w:val="1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C2598">
              <w:rPr>
                <w:rFonts w:asciiTheme="minorHAnsi" w:hAnsiTheme="minorHAnsi" w:cstheme="minorHAnsi"/>
                <w:sz w:val="22"/>
                <w:szCs w:val="22"/>
              </w:rPr>
              <w:t>ISBN </w:t>
            </w:r>
            <w:r w:rsidRPr="001C2598">
              <w:rPr>
                <w:rFonts w:asciiTheme="minorHAnsi" w:hAnsiTheme="minorHAnsi" w:cstheme="minorHAnsi"/>
                <w:b w:val="0"/>
                <w:sz w:val="22"/>
                <w:szCs w:val="22"/>
              </w:rPr>
              <w:t>: 978-1-4476-6688-2</w:t>
            </w:r>
          </w:p>
        </w:tc>
        <w:tc>
          <w:tcPr>
            <w:tcW w:w="3021" w:type="dxa"/>
          </w:tcPr>
          <w:p w:rsidR="00EA1810" w:rsidRDefault="008D5918">
            <w:r>
              <w:rPr>
                <w:noProof/>
                <w:lang w:eastAsia="fr-FR"/>
              </w:rPr>
              <w:drawing>
                <wp:inline distT="0" distB="0" distL="0" distR="0">
                  <wp:extent cx="1677828" cy="2237105"/>
                  <wp:effectExtent l="0" t="0" r="0" b="0"/>
                  <wp:docPr id="10" name="Image 10" descr="https://images-na.ssl-images-amazon.com/images/I/51aUrr-cWg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Image" descr="https://images-na.ssl-images-amazon.com/images/I/51aUrr-cWg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22604" cy="2296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3A5" w:rsidRDefault="00BC03A5" w:rsidP="001C2598"/>
    <w:sectPr w:rsidR="00BC03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053"/>
    <w:rsid w:val="0000694A"/>
    <w:rsid w:val="0003254B"/>
    <w:rsid w:val="00044230"/>
    <w:rsid w:val="00050145"/>
    <w:rsid w:val="0006570B"/>
    <w:rsid w:val="000D077F"/>
    <w:rsid w:val="000D5CB5"/>
    <w:rsid w:val="00147E27"/>
    <w:rsid w:val="001A77F3"/>
    <w:rsid w:val="001C2598"/>
    <w:rsid w:val="001E6128"/>
    <w:rsid w:val="001E75A6"/>
    <w:rsid w:val="001F3B84"/>
    <w:rsid w:val="002044A5"/>
    <w:rsid w:val="00241C42"/>
    <w:rsid w:val="002742BE"/>
    <w:rsid w:val="00285A54"/>
    <w:rsid w:val="00291A04"/>
    <w:rsid w:val="002B6F85"/>
    <w:rsid w:val="00342ABE"/>
    <w:rsid w:val="003543DF"/>
    <w:rsid w:val="00392BC3"/>
    <w:rsid w:val="003B2F64"/>
    <w:rsid w:val="003C482E"/>
    <w:rsid w:val="003C7303"/>
    <w:rsid w:val="003D02AC"/>
    <w:rsid w:val="003E0BE1"/>
    <w:rsid w:val="0040240C"/>
    <w:rsid w:val="00437643"/>
    <w:rsid w:val="004424C2"/>
    <w:rsid w:val="0048275F"/>
    <w:rsid w:val="004B0472"/>
    <w:rsid w:val="004B421C"/>
    <w:rsid w:val="004E1DA0"/>
    <w:rsid w:val="004F6C36"/>
    <w:rsid w:val="0058037D"/>
    <w:rsid w:val="005A1B5B"/>
    <w:rsid w:val="005C61ED"/>
    <w:rsid w:val="005D4704"/>
    <w:rsid w:val="005E5F31"/>
    <w:rsid w:val="006126CE"/>
    <w:rsid w:val="0065335E"/>
    <w:rsid w:val="00657847"/>
    <w:rsid w:val="0069218A"/>
    <w:rsid w:val="006C7675"/>
    <w:rsid w:val="006D3B13"/>
    <w:rsid w:val="00702DF2"/>
    <w:rsid w:val="0071205F"/>
    <w:rsid w:val="00723440"/>
    <w:rsid w:val="00745EF3"/>
    <w:rsid w:val="0074772F"/>
    <w:rsid w:val="00765268"/>
    <w:rsid w:val="0078580A"/>
    <w:rsid w:val="007B0480"/>
    <w:rsid w:val="007B4937"/>
    <w:rsid w:val="008077BD"/>
    <w:rsid w:val="00833507"/>
    <w:rsid w:val="00863554"/>
    <w:rsid w:val="008D5918"/>
    <w:rsid w:val="008E0405"/>
    <w:rsid w:val="009429F9"/>
    <w:rsid w:val="009969E2"/>
    <w:rsid w:val="009B2237"/>
    <w:rsid w:val="009D0366"/>
    <w:rsid w:val="00A12FE7"/>
    <w:rsid w:val="00A35CE1"/>
    <w:rsid w:val="00A412DE"/>
    <w:rsid w:val="00A4596E"/>
    <w:rsid w:val="00A768C0"/>
    <w:rsid w:val="00A92AE3"/>
    <w:rsid w:val="00AE7285"/>
    <w:rsid w:val="00B10EBC"/>
    <w:rsid w:val="00BC03A5"/>
    <w:rsid w:val="00BC55D2"/>
    <w:rsid w:val="00BD76A1"/>
    <w:rsid w:val="00BE21E0"/>
    <w:rsid w:val="00C21C44"/>
    <w:rsid w:val="00C35EAC"/>
    <w:rsid w:val="00C759AF"/>
    <w:rsid w:val="00CA3394"/>
    <w:rsid w:val="00D2673C"/>
    <w:rsid w:val="00D87D42"/>
    <w:rsid w:val="00DC5308"/>
    <w:rsid w:val="00DC6DBD"/>
    <w:rsid w:val="00E47BEB"/>
    <w:rsid w:val="00E67C4A"/>
    <w:rsid w:val="00E67EC2"/>
    <w:rsid w:val="00E93E93"/>
    <w:rsid w:val="00EA1810"/>
    <w:rsid w:val="00EA3053"/>
    <w:rsid w:val="00EB59B7"/>
    <w:rsid w:val="00EE7AF5"/>
    <w:rsid w:val="00F058AA"/>
    <w:rsid w:val="00F116EB"/>
    <w:rsid w:val="00F12A48"/>
    <w:rsid w:val="00F4641F"/>
    <w:rsid w:val="00FC1628"/>
    <w:rsid w:val="00FF1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42A5FD-04CC-4CAE-8F81-DB907E940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D47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F058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EA181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44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44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044230"/>
    <w:rPr>
      <w:b/>
      <w:bCs/>
    </w:rPr>
  </w:style>
  <w:style w:type="character" w:styleId="Lienhypertexte">
    <w:name w:val="Hyperlink"/>
    <w:basedOn w:val="Policepardfaut"/>
    <w:uiPriority w:val="99"/>
    <w:unhideWhenUsed/>
    <w:rsid w:val="00044230"/>
    <w:rPr>
      <w:color w:val="0000FF"/>
      <w:u w:val="single"/>
    </w:rPr>
  </w:style>
  <w:style w:type="paragraph" w:customStyle="1" w:styleId="Default">
    <w:name w:val="Default"/>
    <w:rsid w:val="000442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ember-view">
    <w:name w:val="ember-view"/>
    <w:basedOn w:val="Policepardfaut"/>
    <w:rsid w:val="00147E27"/>
  </w:style>
  <w:style w:type="character" w:customStyle="1" w:styleId="Titre2Car">
    <w:name w:val="Titre 2 Car"/>
    <w:basedOn w:val="Policepardfaut"/>
    <w:link w:val="Titre2"/>
    <w:uiPriority w:val="9"/>
    <w:rsid w:val="00F058AA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Accentuation">
    <w:name w:val="Emphasis"/>
    <w:basedOn w:val="Policepardfaut"/>
    <w:uiPriority w:val="20"/>
    <w:qFormat/>
    <w:rsid w:val="005A1B5B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5D47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detaillabeltext">
    <w:name w:val="detaillabeltext"/>
    <w:basedOn w:val="Policepardfaut"/>
    <w:rsid w:val="00745EF3"/>
  </w:style>
  <w:style w:type="character" w:customStyle="1" w:styleId="detailbox">
    <w:name w:val="detailbox"/>
    <w:basedOn w:val="Policepardfaut"/>
    <w:rsid w:val="003D02AC"/>
  </w:style>
  <w:style w:type="character" w:customStyle="1" w:styleId="Titre5Car">
    <w:name w:val="Titre 5 Car"/>
    <w:basedOn w:val="Policepardfaut"/>
    <w:link w:val="Titre5"/>
    <w:uiPriority w:val="9"/>
    <w:rsid w:val="00EA181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apple-converted-space">
    <w:name w:val="apple-converted-space"/>
    <w:basedOn w:val="Policepardfaut"/>
    <w:rsid w:val="001F3B84"/>
  </w:style>
  <w:style w:type="character" w:customStyle="1" w:styleId="object">
    <w:name w:val="object"/>
    <w:basedOn w:val="Policepardfaut"/>
    <w:rsid w:val="009D0366"/>
  </w:style>
  <w:style w:type="character" w:styleId="Lienhypertextesuivivisit">
    <w:name w:val="FollowedHyperlink"/>
    <w:basedOn w:val="Policepardfaut"/>
    <w:uiPriority w:val="99"/>
    <w:semiHidden/>
    <w:unhideWhenUsed/>
    <w:rsid w:val="0071205F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00694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0694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0694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0694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0694A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069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694A"/>
    <w:rPr>
      <w:rFonts w:ascii="Segoe UI" w:hAnsi="Segoe UI" w:cs="Segoe UI"/>
      <w:sz w:val="18"/>
      <w:szCs w:val="18"/>
    </w:rPr>
  </w:style>
  <w:style w:type="character" w:customStyle="1" w:styleId="yhemcb">
    <w:name w:val="yhemcb"/>
    <w:basedOn w:val="Policepardfaut"/>
    <w:rsid w:val="004B04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9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7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85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0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9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11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1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54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90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1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8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8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3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8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46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3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67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5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5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28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7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3.jpg"/><Relationship Id="rId21" Type="http://schemas.openxmlformats.org/officeDocument/2006/relationships/image" Target="media/image8.jpeg"/><Relationship Id="rId42" Type="http://schemas.openxmlformats.org/officeDocument/2006/relationships/image" Target="media/image15.jpeg"/><Relationship Id="rId63" Type="http://schemas.openxmlformats.org/officeDocument/2006/relationships/hyperlink" Target="http://cegil.univ-lorraine.fr/" TargetMode="External"/><Relationship Id="rId84" Type="http://schemas.openxmlformats.org/officeDocument/2006/relationships/image" Target="media/image31.jpeg"/><Relationship Id="rId138" Type="http://schemas.openxmlformats.org/officeDocument/2006/relationships/hyperlink" Target="http://www.theses.fr/s135765" TargetMode="External"/><Relationship Id="rId107" Type="http://schemas.openxmlformats.org/officeDocument/2006/relationships/hyperlink" Target="https://www.editions-saint-honore.com/produit/le-salut-selon-le-traite-tripartite-plotin-face-aux-gnostiques/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://www.lcdpu.fr/livre/?GCOI=27000100297730" TargetMode="External"/><Relationship Id="rId53" Type="http://schemas.openxmlformats.org/officeDocument/2006/relationships/hyperlink" Target="https://idea-udl.org/" TargetMode="External"/><Relationship Id="rId74" Type="http://schemas.openxmlformats.org/officeDocument/2006/relationships/hyperlink" Target="https://www.artemide-edizioni.it/prodotto/le-collezioni-degli-artisti-in-italia/" TargetMode="External"/><Relationship Id="rId128" Type="http://schemas.openxmlformats.org/officeDocument/2006/relationships/hyperlink" Target="https://crulh.univ-lorraine.fr/" TargetMode="External"/><Relationship Id="rId149" Type="http://schemas.openxmlformats.org/officeDocument/2006/relationships/hyperlink" Target="http://www.theses.fr/2017LYSE2082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ecritures.univ-lorraine.fr/" TargetMode="External"/><Relationship Id="rId22" Type="http://schemas.openxmlformats.org/officeDocument/2006/relationships/hyperlink" Target="https://ecritures.univ-lorraine.fr/" TargetMode="External"/><Relationship Id="rId27" Type="http://schemas.openxmlformats.org/officeDocument/2006/relationships/hyperlink" Target="http://www.theses.fr/s137822" TargetMode="External"/><Relationship Id="rId43" Type="http://schemas.openxmlformats.org/officeDocument/2006/relationships/hyperlink" Target="https://idea-udl.org/" TargetMode="External"/><Relationship Id="rId48" Type="http://schemas.openxmlformats.org/officeDocument/2006/relationships/hyperlink" Target="https://idea-udl.org/" TargetMode="External"/><Relationship Id="rId64" Type="http://schemas.openxmlformats.org/officeDocument/2006/relationships/hyperlink" Target="http://theses.fr/s224156" TargetMode="External"/><Relationship Id="rId69" Type="http://schemas.openxmlformats.org/officeDocument/2006/relationships/hyperlink" Target="http://www.theses.fr/s136559" TargetMode="External"/><Relationship Id="rId113" Type="http://schemas.openxmlformats.org/officeDocument/2006/relationships/image" Target="media/image42.jpeg"/><Relationship Id="rId118" Type="http://schemas.openxmlformats.org/officeDocument/2006/relationships/hyperlink" Target="https://ecritures.univ-lorraine.fr/" TargetMode="External"/><Relationship Id="rId134" Type="http://schemas.openxmlformats.org/officeDocument/2006/relationships/hyperlink" Target="http://ndjalili.ir/fr/portfolio-item/le-petit-poisson-noir-traduction-en-francais-en-collaboration-avec-sepideh-shaghaghi-editions-route-de-la-soie-teheran-2018/" TargetMode="External"/><Relationship Id="rId139" Type="http://schemas.openxmlformats.org/officeDocument/2006/relationships/hyperlink" Target="https://journals.openedition.org/leportique/3179" TargetMode="External"/><Relationship Id="rId80" Type="http://schemas.openxmlformats.org/officeDocument/2006/relationships/hyperlink" Target="http://2l2s.univ-lorraine.fr/" TargetMode="External"/><Relationship Id="rId85" Type="http://schemas.openxmlformats.org/officeDocument/2006/relationships/hyperlink" Target="https://crulh.univ-lorraine.fr/" TargetMode="External"/><Relationship Id="rId150" Type="http://schemas.openxmlformats.org/officeDocument/2006/relationships/hyperlink" Target="http://www.lulu.com/shop/christiane-andlauer/le-sanctuaire-notre-dame-des-miracles-dans-le-dioc%C3%A8se-de-nice-droit-et-pastorale/paperback/product-15592588.html" TargetMode="External"/><Relationship Id="rId12" Type="http://schemas.openxmlformats.org/officeDocument/2006/relationships/hyperlink" Target="https://crulh.univ-lorraine.fr/" TargetMode="External"/><Relationship Id="rId17" Type="http://schemas.openxmlformats.org/officeDocument/2006/relationships/hyperlink" Target="https://crulh.univ-lorraine.fr/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s://idea-udl.org/" TargetMode="External"/><Relationship Id="rId59" Type="http://schemas.openxmlformats.org/officeDocument/2006/relationships/hyperlink" Target="http://www.theses.fr/s224168" TargetMode="External"/><Relationship Id="rId103" Type="http://schemas.openxmlformats.org/officeDocument/2006/relationships/image" Target="media/image38.emf"/><Relationship Id="rId108" Type="http://schemas.openxmlformats.org/officeDocument/2006/relationships/image" Target="media/image40.jpeg"/><Relationship Id="rId124" Type="http://schemas.openxmlformats.org/officeDocument/2006/relationships/hyperlink" Target="http://www.theses.fr/s136559" TargetMode="External"/><Relationship Id="rId129" Type="http://schemas.openxmlformats.org/officeDocument/2006/relationships/hyperlink" Target="http://www.theses.fr/s136559" TargetMode="External"/><Relationship Id="rId54" Type="http://schemas.openxmlformats.org/officeDocument/2006/relationships/hyperlink" Target="http://www.theses.fr/s226714" TargetMode="External"/><Relationship Id="rId70" Type="http://schemas.openxmlformats.org/officeDocument/2006/relationships/hyperlink" Target="http://historiensdelartitalien.fr/la-revue-2/artitalies-n-25-2019/" TargetMode="External"/><Relationship Id="rId75" Type="http://schemas.openxmlformats.org/officeDocument/2006/relationships/image" Target="media/image27.emf"/><Relationship Id="rId91" Type="http://schemas.openxmlformats.org/officeDocument/2006/relationships/hyperlink" Target="http://www.theses.fr/2014LORR0349" TargetMode="External"/><Relationship Id="rId96" Type="http://schemas.openxmlformats.org/officeDocument/2006/relationships/hyperlink" Target="http://www.theses.fr/s202358" TargetMode="External"/><Relationship Id="rId140" Type="http://schemas.openxmlformats.org/officeDocument/2006/relationships/hyperlink" Target="https://journals.openedition.org/leportique/3179" TargetMode="External"/><Relationship Id="rId145" Type="http://schemas.openxmlformats.org/officeDocument/2006/relationships/hyperlink" Target="http://www.editionsbdl.com/fr/books/paysages-de-ltrange.-arts-et-recherche-sur-les-traces-de-lhistoire-du-grand-est/699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3" Type="http://schemas.openxmlformats.org/officeDocument/2006/relationships/hyperlink" Target="http://www.theses.fr/2015LORR0114" TargetMode="External"/><Relationship Id="rId28" Type="http://schemas.openxmlformats.org/officeDocument/2006/relationships/hyperlink" Target="https://www.pulm.fr/index.php/collections/georisques.html" TargetMode="External"/><Relationship Id="rId49" Type="http://schemas.openxmlformats.org/officeDocument/2006/relationships/hyperlink" Target="http://www.theses.fr/s226714" TargetMode="External"/><Relationship Id="rId114" Type="http://schemas.openxmlformats.org/officeDocument/2006/relationships/hyperlink" Target="http://crulh.univ-lorraine.fr/" TargetMode="External"/><Relationship Id="rId119" Type="http://schemas.openxmlformats.org/officeDocument/2006/relationships/hyperlink" Target="http://theses.fr/2019LORR0215" TargetMode="External"/><Relationship Id="rId44" Type="http://schemas.openxmlformats.org/officeDocument/2006/relationships/hyperlink" Target="http://www.theses.fr/s197360" TargetMode="External"/><Relationship Id="rId60" Type="http://schemas.openxmlformats.org/officeDocument/2006/relationships/hyperlink" Target="https://journals.sub.uni-hamburg.de/apropos/issue/view/75" TargetMode="External"/><Relationship Id="rId65" Type="http://schemas.openxmlformats.org/officeDocument/2006/relationships/hyperlink" Target="http://www.editionskime.fr/publications/dialogues-interculturels-a-lepoque-coloniale-et-postcoloniale/" TargetMode="External"/><Relationship Id="rId81" Type="http://schemas.openxmlformats.org/officeDocument/2006/relationships/hyperlink" Target="http://www.theses.fr/s135765" TargetMode="External"/><Relationship Id="rId86" Type="http://schemas.openxmlformats.org/officeDocument/2006/relationships/hyperlink" Target="http://www.theses.fr/2014LORR0349" TargetMode="External"/><Relationship Id="rId130" Type="http://schemas.openxmlformats.org/officeDocument/2006/relationships/hyperlink" Target="http://historiensdelartitalien.fr/la-revue-2/la-revue/artitalies-n-24-2018/" TargetMode="External"/><Relationship Id="rId135" Type="http://schemas.openxmlformats.org/officeDocument/2006/relationships/image" Target="media/image49.jpeg"/><Relationship Id="rId151" Type="http://schemas.openxmlformats.org/officeDocument/2006/relationships/image" Target="media/image55.jpeg"/><Relationship Id="rId13" Type="http://schemas.openxmlformats.org/officeDocument/2006/relationships/hyperlink" Target="http://www.theses.fr/s235256" TargetMode="External"/><Relationship Id="rId18" Type="http://schemas.openxmlformats.org/officeDocument/2006/relationships/hyperlink" Target="http://www.theses.fr/s235256" TargetMode="External"/><Relationship Id="rId39" Type="http://schemas.openxmlformats.org/officeDocument/2006/relationships/hyperlink" Target="http://www.theses.fr/s187199" TargetMode="External"/><Relationship Id="rId109" Type="http://schemas.openxmlformats.org/officeDocument/2006/relationships/image" Target="media/image41.jpeg"/><Relationship Id="rId34" Type="http://schemas.openxmlformats.org/officeDocument/2006/relationships/hyperlink" Target="https://ecritures.univ-lorraine.fr/" TargetMode="External"/><Relationship Id="rId50" Type="http://schemas.openxmlformats.org/officeDocument/2006/relationships/hyperlink" Target="http://www.lcdpu.fr/livre/?GCOI=27000100963640" TargetMode="External"/><Relationship Id="rId55" Type="http://schemas.openxmlformats.org/officeDocument/2006/relationships/hyperlink" Target="http://ariel.univ-lorraine.fr/2019/09/16/mark-safranko-au-livre-sur-la-place-2019/" TargetMode="External"/><Relationship Id="rId76" Type="http://schemas.openxmlformats.org/officeDocument/2006/relationships/image" Target="media/image28.emf"/><Relationship Id="rId97" Type="http://schemas.openxmlformats.org/officeDocument/2006/relationships/hyperlink" Target="http://saintlegerproductions.fr/commandes/web/?view=product&amp;lang=fr_FR&amp;product_id=442" TargetMode="External"/><Relationship Id="rId104" Type="http://schemas.openxmlformats.org/officeDocument/2006/relationships/image" Target="media/image39.jpeg"/><Relationship Id="rId120" Type="http://schemas.openxmlformats.org/officeDocument/2006/relationships/hyperlink" Target="https://www.amazon.fr/Decheance-Farid-Namane/dp/2312061392" TargetMode="External"/><Relationship Id="rId125" Type="http://schemas.openxmlformats.org/officeDocument/2006/relationships/hyperlink" Target="https://www.libraweb.net/riviste.php?chiave=339&amp;h=426&amp;w=300" TargetMode="External"/><Relationship Id="rId141" Type="http://schemas.openxmlformats.org/officeDocument/2006/relationships/image" Target="media/image51.emf"/><Relationship Id="rId146" Type="http://schemas.openxmlformats.org/officeDocument/2006/relationships/image" Target="media/image53.emf"/><Relationship Id="rId7" Type="http://schemas.openxmlformats.org/officeDocument/2006/relationships/hyperlink" Target="http://crem.univ-lorraine.fr/" TargetMode="External"/><Relationship Id="rId71" Type="http://schemas.openxmlformats.org/officeDocument/2006/relationships/image" Target="media/image26.emf"/><Relationship Id="rId92" Type="http://schemas.openxmlformats.org/officeDocument/2006/relationships/hyperlink" Target="http://www.editions-des-paraiges.eu/magasin/page3.html" TargetMode="External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4" Type="http://schemas.openxmlformats.org/officeDocument/2006/relationships/hyperlink" Target="https://www.peterlang.com/view/9782807611139/bm_title.xhtml" TargetMode="External"/><Relationship Id="rId40" Type="http://schemas.openxmlformats.org/officeDocument/2006/relationships/hyperlink" Target="http://www.lcdpu.fr/livre/?GCOI=27000100684920&amp;fa=description" TargetMode="External"/><Relationship Id="rId45" Type="http://schemas.openxmlformats.org/officeDocument/2006/relationships/hyperlink" Target="http://www.pub-editions.fr/index.php/les-traducteurs-de-bande-dessinee-4908.html" TargetMode="External"/><Relationship Id="rId66" Type="http://schemas.openxmlformats.org/officeDocument/2006/relationships/image" Target="media/image24.jpeg"/><Relationship Id="rId87" Type="http://schemas.openxmlformats.org/officeDocument/2006/relationships/hyperlink" Target="https://www.cabedita.ch/index.php?id_product=872&amp;controller=product" TargetMode="External"/><Relationship Id="rId110" Type="http://schemas.openxmlformats.org/officeDocument/2006/relationships/hyperlink" Target="http://crem.univ-lorraine.fr/" TargetMode="External"/><Relationship Id="rId115" Type="http://schemas.openxmlformats.org/officeDocument/2006/relationships/hyperlink" Target="http://www.theses.fr/2019LORR0217" TargetMode="External"/><Relationship Id="rId131" Type="http://schemas.openxmlformats.org/officeDocument/2006/relationships/image" Target="media/image48.jpeg"/><Relationship Id="rId136" Type="http://schemas.openxmlformats.org/officeDocument/2006/relationships/image" Target="media/image50.emf"/><Relationship Id="rId61" Type="http://schemas.openxmlformats.org/officeDocument/2006/relationships/image" Target="media/image22.png"/><Relationship Id="rId82" Type="http://schemas.openxmlformats.org/officeDocument/2006/relationships/hyperlink" Target="https://afrhc.fr/mariages-a-leuropeenne-les-coproductions-cinematographiques-intra-europeennes-depuis-1945/" TargetMode="External"/><Relationship Id="rId152" Type="http://schemas.openxmlformats.org/officeDocument/2006/relationships/fontTable" Target="fontTable.xml"/><Relationship Id="rId19" Type="http://schemas.openxmlformats.org/officeDocument/2006/relationships/hyperlink" Target="https://editionsjardindavid.webnode.fr/p/un-village-vosgien-et-deux-deportations-moussey-1944/" TargetMode="External"/><Relationship Id="rId14" Type="http://schemas.openxmlformats.org/officeDocument/2006/relationships/hyperlink" Target="https://editionsjardindavid.webnode.fr/p/triste-campagne-des-vosges-pour-lallgemeine-ss-dalsace/" TargetMode="External"/><Relationship Id="rId30" Type="http://schemas.openxmlformats.org/officeDocument/2006/relationships/hyperlink" Target="http://crem.univ-lorraine.fr/" TargetMode="External"/><Relationship Id="rId35" Type="http://schemas.openxmlformats.org/officeDocument/2006/relationships/hyperlink" Target="http://www.theses.fr/2016LORR0077" TargetMode="External"/><Relationship Id="rId56" Type="http://schemas.openxmlformats.org/officeDocument/2006/relationships/image" Target="media/image20.jpeg"/><Relationship Id="rId77" Type="http://schemas.openxmlformats.org/officeDocument/2006/relationships/hyperlink" Target="https://crulh.univ-lorraine.fr/" TargetMode="External"/><Relationship Id="rId100" Type="http://schemas.openxmlformats.org/officeDocument/2006/relationships/hyperlink" Target="https://ecritures.univ-lorraine.fr/" TargetMode="External"/><Relationship Id="rId105" Type="http://schemas.openxmlformats.org/officeDocument/2006/relationships/hyperlink" Target="https://ecritures.univ-lorraine.fr/" TargetMode="External"/><Relationship Id="rId126" Type="http://schemas.openxmlformats.org/officeDocument/2006/relationships/image" Target="media/image46.emf"/><Relationship Id="rId147" Type="http://schemas.openxmlformats.org/officeDocument/2006/relationships/image" Target="media/image54.jpeg"/><Relationship Id="rId8" Type="http://schemas.openxmlformats.org/officeDocument/2006/relationships/hyperlink" Target="http://www.theses.fr/s225818" TargetMode="External"/><Relationship Id="rId51" Type="http://schemas.openxmlformats.org/officeDocument/2006/relationships/image" Target="media/image18.png"/><Relationship Id="rId72" Type="http://schemas.openxmlformats.org/officeDocument/2006/relationships/hyperlink" Target="https://crulh.univ-lorraine.fr/" TargetMode="External"/><Relationship Id="rId93" Type="http://schemas.openxmlformats.org/officeDocument/2006/relationships/image" Target="media/image34.jpeg"/><Relationship Id="rId98" Type="http://schemas.openxmlformats.org/officeDocument/2006/relationships/image" Target="media/image36.emf"/><Relationship Id="rId121" Type="http://schemas.openxmlformats.org/officeDocument/2006/relationships/image" Target="media/image44.jpeg"/><Relationship Id="rId142" Type="http://schemas.openxmlformats.org/officeDocument/2006/relationships/image" Target="media/image52.jpeg"/><Relationship Id="rId3" Type="http://schemas.openxmlformats.org/officeDocument/2006/relationships/settings" Target="settings.xml"/><Relationship Id="rId25" Type="http://schemas.openxmlformats.org/officeDocument/2006/relationships/image" Target="media/image9.jpeg"/><Relationship Id="rId46" Type="http://schemas.openxmlformats.org/officeDocument/2006/relationships/image" Target="media/image16.jpeg"/><Relationship Id="rId67" Type="http://schemas.openxmlformats.org/officeDocument/2006/relationships/image" Target="media/image25.jpeg"/><Relationship Id="rId116" Type="http://schemas.openxmlformats.org/officeDocument/2006/relationships/hyperlink" Target="https://www.amazon.de/Deutsch-franz%C3%B6sische-Besatzungsbeziehungen-Jahrhundert-Archivverwaltung-Baden-W%C3%BCrttemberg/dp/3170343831" TargetMode="External"/><Relationship Id="rId137" Type="http://schemas.openxmlformats.org/officeDocument/2006/relationships/hyperlink" Target="http://2l2s.univ-lorraine.fr/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14.emf"/><Relationship Id="rId62" Type="http://schemas.openxmlformats.org/officeDocument/2006/relationships/image" Target="media/image23.jpeg"/><Relationship Id="rId83" Type="http://schemas.openxmlformats.org/officeDocument/2006/relationships/image" Target="media/image30.emf"/><Relationship Id="rId88" Type="http://schemas.openxmlformats.org/officeDocument/2006/relationships/image" Target="media/image32.jpeg"/><Relationship Id="rId111" Type="http://schemas.openxmlformats.org/officeDocument/2006/relationships/hyperlink" Target="http://www.theses.fr/s225818" TargetMode="External"/><Relationship Id="rId132" Type="http://schemas.openxmlformats.org/officeDocument/2006/relationships/hyperlink" Target="https://lis.univ-lorraine.fr/" TargetMode="External"/><Relationship Id="rId153" Type="http://schemas.openxmlformats.org/officeDocument/2006/relationships/theme" Target="theme/theme1.xml"/><Relationship Id="rId15" Type="http://schemas.openxmlformats.org/officeDocument/2006/relationships/image" Target="media/image5.jpg"/><Relationship Id="rId36" Type="http://schemas.openxmlformats.org/officeDocument/2006/relationships/hyperlink" Target="https://www.aschendorff-buchverlag.de/detailview?no=16011" TargetMode="External"/><Relationship Id="rId57" Type="http://schemas.openxmlformats.org/officeDocument/2006/relationships/image" Target="media/image21.jpeg"/><Relationship Id="rId106" Type="http://schemas.openxmlformats.org/officeDocument/2006/relationships/hyperlink" Target="http://www.theses.fr/s202358" TargetMode="External"/><Relationship Id="rId127" Type="http://schemas.openxmlformats.org/officeDocument/2006/relationships/image" Target="media/image47.jpeg"/><Relationship Id="rId10" Type="http://schemas.openxmlformats.org/officeDocument/2006/relationships/image" Target="media/image3.jpeg"/><Relationship Id="rId31" Type="http://schemas.openxmlformats.org/officeDocument/2006/relationships/hyperlink" Target="http://theses.fr/234634685" TargetMode="External"/><Relationship Id="rId52" Type="http://schemas.openxmlformats.org/officeDocument/2006/relationships/image" Target="media/image19.jpeg"/><Relationship Id="rId73" Type="http://schemas.openxmlformats.org/officeDocument/2006/relationships/hyperlink" Target="http://www.theses.fr/s136559" TargetMode="External"/><Relationship Id="rId78" Type="http://schemas.openxmlformats.org/officeDocument/2006/relationships/hyperlink" Target="http://www.theses.fr/s136559" TargetMode="External"/><Relationship Id="rId94" Type="http://schemas.openxmlformats.org/officeDocument/2006/relationships/image" Target="media/image35.jpeg"/><Relationship Id="rId99" Type="http://schemas.openxmlformats.org/officeDocument/2006/relationships/image" Target="media/image37.jpeg"/><Relationship Id="rId101" Type="http://schemas.openxmlformats.org/officeDocument/2006/relationships/hyperlink" Target="http://www.theses.fr/s202358" TargetMode="External"/><Relationship Id="rId122" Type="http://schemas.openxmlformats.org/officeDocument/2006/relationships/image" Target="media/image45.jpeg"/><Relationship Id="rId143" Type="http://schemas.openxmlformats.org/officeDocument/2006/relationships/hyperlink" Target="http://2l2s.univ-lorraine.fr/" TargetMode="External"/><Relationship Id="rId148" Type="http://schemas.openxmlformats.org/officeDocument/2006/relationships/hyperlink" Target="https://ecritures.univ-lorraine.f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cdpu.fr/livre/?GCOI=27000100838780" TargetMode="External"/><Relationship Id="rId26" Type="http://schemas.openxmlformats.org/officeDocument/2006/relationships/image" Target="media/image10.jpeg"/><Relationship Id="rId47" Type="http://schemas.openxmlformats.org/officeDocument/2006/relationships/image" Target="media/image17.jpeg"/><Relationship Id="rId68" Type="http://schemas.openxmlformats.org/officeDocument/2006/relationships/hyperlink" Target="https://crulh.univ-lorraine.fr/" TargetMode="External"/><Relationship Id="rId89" Type="http://schemas.openxmlformats.org/officeDocument/2006/relationships/image" Target="media/image33.jpeg"/><Relationship Id="rId112" Type="http://schemas.openxmlformats.org/officeDocument/2006/relationships/hyperlink" Target="https://www.fabula.org/actualites/voix-plurielles_88409.php" TargetMode="External"/><Relationship Id="rId133" Type="http://schemas.openxmlformats.org/officeDocument/2006/relationships/hyperlink" Target="http://www.theses.fr/s187149" TargetMode="External"/><Relationship Id="rId16" Type="http://schemas.openxmlformats.org/officeDocument/2006/relationships/image" Target="media/image6.jpeg"/><Relationship Id="rId37" Type="http://schemas.openxmlformats.org/officeDocument/2006/relationships/image" Target="media/image13.jpeg"/><Relationship Id="rId58" Type="http://schemas.openxmlformats.org/officeDocument/2006/relationships/hyperlink" Target="http://cegil.univ-lorraine.fr/" TargetMode="External"/><Relationship Id="rId79" Type="http://schemas.openxmlformats.org/officeDocument/2006/relationships/image" Target="media/image29.emf"/><Relationship Id="rId102" Type="http://schemas.openxmlformats.org/officeDocument/2006/relationships/hyperlink" Target="https://www.paroleetsilence.com/La-recapitulation-chez-Irenee-de-Lyon_oeuvre_12424.html" TargetMode="External"/><Relationship Id="rId123" Type="http://schemas.openxmlformats.org/officeDocument/2006/relationships/hyperlink" Target="https://crulh.univ-lorraine.fr/" TargetMode="External"/><Relationship Id="rId144" Type="http://schemas.openxmlformats.org/officeDocument/2006/relationships/hyperlink" Target="http://www.theses.fr/s135765" TargetMode="External"/><Relationship Id="rId90" Type="http://schemas.openxmlformats.org/officeDocument/2006/relationships/hyperlink" Target="https://crulh.univ-lorraine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A63147-E513-4C76-8219-6559C2961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12</Pages>
  <Words>2533</Words>
  <Characters>13932</Characters>
  <Application>Microsoft Office Word</Application>
  <DocSecurity>0</DocSecurity>
  <Lines>116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Aude Meziani</dc:creator>
  <cp:keywords/>
  <dc:description/>
  <cp:lastModifiedBy>Aude Meziani</cp:lastModifiedBy>
  <cp:revision>13</cp:revision>
  <dcterms:created xsi:type="dcterms:W3CDTF">2020-02-24T09:41:00Z</dcterms:created>
  <dcterms:modified xsi:type="dcterms:W3CDTF">2020-07-24T13:12:00Z</dcterms:modified>
</cp:coreProperties>
</file>